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Theme="minorEastAsia" w:hAnsiTheme="minorEastAsia" w:eastAsiaTheme="minorEastAsia"/>
          <w:sz w:val="32"/>
          <w:szCs w:val="32"/>
        </w:rPr>
      </w:pPr>
    </w:p>
    <w:p>
      <w:pPr>
        <w:jc w:val="right"/>
        <w:rPr>
          <w:rFonts w:hint="eastAsia" w:asciiTheme="minorEastAsia" w:hAnsiTheme="minorEastAsia" w:eastAsiaTheme="minorEastAsia"/>
          <w:sz w:val="32"/>
          <w:szCs w:val="32"/>
        </w:rPr>
      </w:pPr>
    </w:p>
    <w:p>
      <w:pPr>
        <w:jc w:val="right"/>
        <w:rPr>
          <w:rFonts w:ascii="仿宋_GB2312" w:hAnsi="仿宋" w:eastAsia="仿宋_GB2312"/>
          <w:b/>
          <w:bCs/>
          <w:color w:val="auto"/>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olor w:val="auto"/>
          <w:sz w:val="32"/>
          <w:szCs w:val="32"/>
        </w:rPr>
        <w:t xml:space="preserve"> </w:t>
      </w:r>
      <w:r>
        <w:rPr>
          <w:rFonts w:hint="eastAsia" w:ascii="仿宋_GB2312" w:hAnsi="仿宋" w:eastAsia="仿宋_GB2312"/>
          <w:color w:val="auto"/>
          <w:sz w:val="32"/>
          <w:szCs w:val="32"/>
        </w:rPr>
        <w:t>中体协[201</w:t>
      </w:r>
      <w:r>
        <w:rPr>
          <w:rFonts w:hint="default" w:ascii="仿宋_GB2312" w:hAnsi="仿宋" w:eastAsia="仿宋_GB2312"/>
          <w:color w:val="auto"/>
          <w:sz w:val="32"/>
          <w:szCs w:val="32"/>
          <w:lang w:val="en-US"/>
        </w:rPr>
        <w:t>9</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138</w:t>
      </w:r>
      <w:r>
        <w:rPr>
          <w:rFonts w:hint="eastAsia" w:ascii="仿宋_GB2312" w:hAnsi="仿宋" w:eastAsia="仿宋_GB2312"/>
          <w:color w:val="auto"/>
          <w:sz w:val="32"/>
          <w:szCs w:val="32"/>
        </w:rPr>
        <w:t>号</w:t>
      </w:r>
    </w:p>
    <w:p>
      <w:pPr>
        <w:jc w:val="center"/>
        <w:rPr>
          <w:rFonts w:hint="eastAsia" w:ascii="黑体" w:hAnsi="黑体" w:eastAsia="黑体" w:cs="黑体"/>
          <w:b w:val="0"/>
          <w:bCs w:val="0"/>
          <w:color w:val="000000"/>
          <w:sz w:val="36"/>
          <w:szCs w:val="36"/>
        </w:rPr>
      </w:pPr>
      <w:r>
        <w:rPr>
          <w:rFonts w:hint="eastAsia" w:ascii="黑体" w:hAnsi="黑体" w:eastAsia="黑体" w:cs="黑体"/>
          <w:b w:val="0"/>
          <w:bCs w:val="0"/>
          <w:sz w:val="36"/>
          <w:szCs w:val="36"/>
        </w:rPr>
        <w:t>关于</w:t>
      </w:r>
      <w:r>
        <w:rPr>
          <w:rFonts w:hint="eastAsia" w:ascii="黑体" w:hAnsi="黑体" w:eastAsia="黑体" w:cs="黑体"/>
          <w:b w:val="0"/>
          <w:bCs w:val="0"/>
          <w:sz w:val="36"/>
          <w:szCs w:val="36"/>
          <w:lang w:val="en-US" w:eastAsia="zh-CN"/>
        </w:rPr>
        <w:t>举办</w:t>
      </w:r>
      <w:r>
        <w:rPr>
          <w:rFonts w:hint="eastAsia" w:ascii="黑体" w:hAnsi="黑体" w:eastAsia="黑体" w:cs="黑体"/>
          <w:b w:val="0"/>
          <w:bCs w:val="0"/>
          <w:color w:val="000000"/>
          <w:sz w:val="36"/>
          <w:szCs w:val="36"/>
        </w:rPr>
        <w:t>201</w:t>
      </w:r>
      <w:r>
        <w:rPr>
          <w:rFonts w:hint="eastAsia" w:ascii="黑体" w:hAnsi="黑体" w:eastAsia="黑体" w:cs="黑体"/>
          <w:b w:val="0"/>
          <w:bCs w:val="0"/>
          <w:color w:val="000000"/>
          <w:sz w:val="36"/>
          <w:szCs w:val="36"/>
          <w:lang w:val="en-US"/>
        </w:rPr>
        <w:t>9</w:t>
      </w:r>
      <w:r>
        <w:rPr>
          <w:rFonts w:hint="eastAsia" w:ascii="黑体" w:hAnsi="黑体" w:eastAsia="黑体" w:cs="黑体"/>
          <w:b w:val="0"/>
          <w:bCs w:val="0"/>
          <w:color w:val="000000"/>
          <w:sz w:val="36"/>
          <w:szCs w:val="36"/>
        </w:rPr>
        <w:t>-</w:t>
      </w:r>
      <w:r>
        <w:rPr>
          <w:rFonts w:hint="eastAsia" w:ascii="黑体" w:hAnsi="黑体" w:eastAsia="黑体" w:cs="黑体"/>
          <w:b w:val="0"/>
          <w:bCs w:val="0"/>
          <w:color w:val="000000"/>
          <w:sz w:val="36"/>
          <w:szCs w:val="36"/>
          <w:lang w:val="en-US"/>
        </w:rPr>
        <w:t>20</w:t>
      </w:r>
      <w:r>
        <w:rPr>
          <w:rFonts w:hint="eastAsia" w:ascii="黑体" w:hAnsi="黑体" w:eastAsia="黑体" w:cs="黑体"/>
          <w:b w:val="0"/>
          <w:bCs w:val="0"/>
          <w:sz w:val="36"/>
          <w:szCs w:val="36"/>
        </w:rPr>
        <w:t>耐克中国高中篮球联赛</w:t>
      </w:r>
    </w:p>
    <w:p>
      <w:pPr>
        <w:jc w:val="center"/>
        <w:rPr>
          <w:rFonts w:hint="eastAsia" w:ascii="黑体" w:hAnsi="黑体" w:eastAsia="黑体" w:cs="黑体"/>
          <w:b w:val="0"/>
          <w:bCs w:val="0"/>
          <w:sz w:val="36"/>
          <w:szCs w:val="36"/>
        </w:rPr>
      </w:pPr>
      <w:r>
        <w:rPr>
          <w:rFonts w:hint="eastAsia" w:ascii="黑体" w:hAnsi="黑体" w:eastAsia="黑体" w:cs="黑体"/>
          <w:b w:val="0"/>
          <w:bCs w:val="0"/>
          <w:color w:val="000000"/>
          <w:sz w:val="36"/>
          <w:szCs w:val="36"/>
        </w:rPr>
        <w:t>啦啦</w:t>
      </w:r>
      <w:r>
        <w:rPr>
          <w:rFonts w:hint="eastAsia" w:ascii="黑体" w:hAnsi="黑体" w:eastAsia="黑体" w:cs="黑体"/>
          <w:b w:val="0"/>
          <w:bCs w:val="0"/>
          <w:color w:val="000000"/>
          <w:sz w:val="36"/>
          <w:szCs w:val="36"/>
          <w:lang w:val="en-US" w:eastAsia="zh-CN"/>
        </w:rPr>
        <w:t>队</w:t>
      </w:r>
      <w:r>
        <w:rPr>
          <w:rFonts w:hint="eastAsia" w:ascii="黑体" w:hAnsi="黑体" w:eastAsia="黑体" w:cs="黑体"/>
          <w:b w:val="0"/>
          <w:bCs w:val="0"/>
          <w:color w:val="000000"/>
          <w:sz w:val="36"/>
          <w:szCs w:val="36"/>
        </w:rPr>
        <w:t>选拔赛</w:t>
      </w:r>
      <w:r>
        <w:rPr>
          <w:rFonts w:hint="eastAsia" w:ascii="黑体" w:hAnsi="黑体" w:eastAsia="黑体" w:cs="黑体"/>
          <w:b w:val="0"/>
          <w:bCs w:val="0"/>
          <w:sz w:val="36"/>
          <w:szCs w:val="36"/>
        </w:rPr>
        <w:t>的通知</w:t>
      </w:r>
    </w:p>
    <w:p>
      <w:pPr>
        <w:rPr>
          <w:rFonts w:hint="eastAsia" w:ascii="黑体" w:hAnsi="黑体" w:eastAsia="黑体" w:cs="黑体"/>
          <w:b w:val="0"/>
          <w:bCs w:val="0"/>
          <w:sz w:val="36"/>
          <w:szCs w:val="36"/>
        </w:rPr>
      </w:pPr>
    </w:p>
    <w:p>
      <w:pP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各省、自治区、直辖市教育厅（教委）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学生体育协会</w:t>
      </w:r>
      <w:r>
        <w:rPr>
          <w:rFonts w:hint="eastAsia" w:ascii="仿宋_GB2312" w:hAnsi="仿宋_GB2312" w:eastAsia="仿宋_GB2312" w:cs="仿宋_GB2312"/>
          <w:color w:val="000000"/>
          <w:sz w:val="32"/>
          <w:szCs w:val="32"/>
          <w:lang w:eastAsia="zh-CN"/>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由中国</w:t>
      </w:r>
      <w:r>
        <w:rPr>
          <w:rFonts w:hint="eastAsia" w:ascii="仿宋_GB2312" w:hAnsi="仿宋_GB2312" w:eastAsia="仿宋_GB2312" w:cs="仿宋_GB2312"/>
          <w:kern w:val="0"/>
          <w:sz w:val="32"/>
          <w:szCs w:val="32"/>
          <w:lang w:val="en-US" w:eastAsia="zh-CN"/>
        </w:rPr>
        <w:t>中</w:t>
      </w:r>
      <w:r>
        <w:rPr>
          <w:rFonts w:hint="eastAsia" w:ascii="仿宋_GB2312" w:hAnsi="仿宋_GB2312" w:eastAsia="仿宋_GB2312" w:cs="仿宋_GB2312"/>
          <w:kern w:val="0"/>
          <w:sz w:val="32"/>
          <w:szCs w:val="32"/>
        </w:rPr>
        <w:t>学生体育协会主办的“</w:t>
      </w:r>
      <w:r>
        <w:rPr>
          <w:rFonts w:hint="eastAsia" w:ascii="仿宋_GB2312" w:hAnsi="仿宋_GB2312" w:eastAsia="仿宋_GB2312" w:cs="仿宋_GB2312"/>
          <w:kern w:val="0"/>
          <w:sz w:val="32"/>
          <w:szCs w:val="32"/>
          <w:lang w:val="en-US" w:eastAsia="zh-CN"/>
        </w:rPr>
        <w:t>2019-20耐克中国高中篮球联赛</w:t>
      </w:r>
      <w:r>
        <w:rPr>
          <w:rFonts w:hint="eastAsia" w:ascii="仿宋_GB2312" w:hAnsi="仿宋_GB2312" w:eastAsia="仿宋_GB2312" w:cs="仿宋_GB2312"/>
          <w:kern w:val="0"/>
          <w:sz w:val="32"/>
          <w:szCs w:val="32"/>
        </w:rPr>
        <w:t>啦啦</w:t>
      </w:r>
      <w:r>
        <w:rPr>
          <w:rFonts w:hint="eastAsia" w:ascii="仿宋_GB2312" w:hAnsi="仿宋_GB2312" w:eastAsia="仿宋_GB2312" w:cs="仿宋_GB2312"/>
          <w:kern w:val="0"/>
          <w:sz w:val="32"/>
          <w:szCs w:val="32"/>
          <w:lang w:val="en-US" w:eastAsia="zh-CN"/>
        </w:rPr>
        <w:t>队</w:t>
      </w:r>
      <w:r>
        <w:rPr>
          <w:rFonts w:hint="eastAsia" w:ascii="仿宋_GB2312" w:hAnsi="仿宋_GB2312" w:eastAsia="仿宋_GB2312" w:cs="仿宋_GB2312"/>
          <w:kern w:val="0"/>
          <w:sz w:val="32"/>
          <w:szCs w:val="32"/>
        </w:rPr>
        <w:t>选拔赛”将于20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月在相关学校举行。现将规程印发给你们，请认真做好参赛准备工作，并按照竞赛规程的规定执行。</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kern w:val="0"/>
          <w:sz w:val="32"/>
          <w:szCs w:val="32"/>
          <w:lang w:val="en-US" w:eastAsia="zh-CN"/>
        </w:rPr>
        <w:t>2019-20耐克中国高中篮球联赛</w:t>
      </w:r>
      <w:r>
        <w:rPr>
          <w:rFonts w:hint="eastAsia" w:ascii="仿宋_GB2312" w:hAnsi="仿宋_GB2312" w:eastAsia="仿宋_GB2312" w:cs="仿宋_GB2312"/>
          <w:kern w:val="0"/>
          <w:sz w:val="32"/>
          <w:szCs w:val="32"/>
        </w:rPr>
        <w:t>啦啦</w:t>
      </w:r>
      <w:r>
        <w:rPr>
          <w:rFonts w:hint="eastAsia" w:ascii="仿宋_GB2312" w:hAnsi="仿宋_GB2312" w:eastAsia="仿宋_GB2312" w:cs="仿宋_GB2312"/>
          <w:kern w:val="0"/>
          <w:sz w:val="32"/>
          <w:szCs w:val="32"/>
          <w:lang w:val="en-US" w:eastAsia="zh-CN"/>
        </w:rPr>
        <w:t>队</w:t>
      </w:r>
      <w:r>
        <w:rPr>
          <w:rFonts w:hint="eastAsia" w:ascii="仿宋_GB2312" w:hAnsi="仿宋_GB2312" w:eastAsia="仿宋_GB2312" w:cs="仿宋_GB2312"/>
          <w:kern w:val="0"/>
          <w:sz w:val="32"/>
          <w:szCs w:val="32"/>
        </w:rPr>
        <w:t>选拔赛</w:t>
      </w:r>
      <w:r>
        <w:rPr>
          <w:rFonts w:hint="eastAsia" w:ascii="仿宋_GB2312" w:hAnsi="仿宋_GB2312" w:eastAsia="仿宋_GB2312" w:cs="仿宋_GB2312"/>
          <w:sz w:val="32"/>
          <w:szCs w:val="32"/>
        </w:rPr>
        <w:t>竞赛规程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color w:val="auto"/>
          <w:sz w:val="32"/>
          <w:szCs w:val="32"/>
        </w:rPr>
        <w:t>啦啦</w:t>
      </w:r>
      <w:r>
        <w:rPr>
          <w:rFonts w:hint="eastAsia" w:ascii="仿宋_GB2312" w:hAnsi="仿宋_GB2312" w:eastAsia="仿宋_GB2312" w:cs="仿宋_GB2312"/>
          <w:color w:val="auto"/>
          <w:sz w:val="32"/>
          <w:szCs w:val="32"/>
          <w:lang w:val="en-US" w:eastAsia="zh-CN"/>
        </w:rPr>
        <w:t>队</w:t>
      </w:r>
      <w:r>
        <w:rPr>
          <w:rFonts w:hint="eastAsia" w:ascii="仿宋_GB2312" w:hAnsi="仿宋_GB2312" w:eastAsia="仿宋_GB2312" w:cs="仿宋_GB2312"/>
          <w:color w:val="auto"/>
          <w:sz w:val="32"/>
          <w:szCs w:val="32"/>
        </w:rPr>
        <w:t>选拔赛报名表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3.</w:t>
      </w:r>
      <w:r>
        <w:rPr>
          <w:rFonts w:hint="eastAsia" w:ascii="仿宋_GB2312" w:hAnsi="仿宋_GB2312" w:eastAsia="仿宋_GB2312" w:cs="仿宋_GB2312"/>
          <w:color w:val="auto"/>
          <w:sz w:val="32"/>
          <w:szCs w:val="32"/>
        </w:rPr>
        <w:t>啦啦</w:t>
      </w:r>
      <w:r>
        <w:rPr>
          <w:rFonts w:hint="eastAsia" w:ascii="仿宋_GB2312" w:hAnsi="仿宋_GB2312" w:eastAsia="仿宋_GB2312" w:cs="仿宋_GB2312"/>
          <w:color w:val="auto"/>
          <w:sz w:val="32"/>
          <w:szCs w:val="32"/>
          <w:lang w:val="en-US" w:eastAsia="zh-CN"/>
        </w:rPr>
        <w:t>队</w:t>
      </w:r>
      <w:r>
        <w:rPr>
          <w:rFonts w:hint="eastAsia" w:ascii="仿宋_GB2312" w:hAnsi="仿宋_GB2312" w:eastAsia="仿宋_GB2312" w:cs="仿宋_GB2312"/>
          <w:color w:val="auto"/>
          <w:sz w:val="32"/>
          <w:szCs w:val="32"/>
        </w:rPr>
        <w:t>赛场行为准则评分规则</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4.</w:t>
      </w:r>
      <w:r>
        <w:rPr>
          <w:rFonts w:hint="eastAsia" w:ascii="仿宋_GB2312" w:hAnsi="仿宋_GB2312" w:eastAsia="仿宋_GB2312" w:cs="仿宋_GB2312"/>
          <w:color w:val="auto"/>
          <w:sz w:val="32"/>
          <w:szCs w:val="32"/>
        </w:rPr>
        <w:t>啦啦</w:t>
      </w:r>
      <w:r>
        <w:rPr>
          <w:rFonts w:hint="eastAsia" w:ascii="仿宋_GB2312" w:hAnsi="仿宋_GB2312" w:eastAsia="仿宋_GB2312" w:cs="仿宋_GB2312"/>
          <w:color w:val="auto"/>
          <w:sz w:val="32"/>
          <w:szCs w:val="32"/>
          <w:lang w:val="en-US" w:eastAsia="zh-CN"/>
        </w:rPr>
        <w:t>队</w:t>
      </w:r>
      <w:r>
        <w:rPr>
          <w:rFonts w:hint="eastAsia" w:ascii="仿宋_GB2312" w:hAnsi="仿宋_GB2312" w:eastAsia="仿宋_GB2312" w:cs="仿宋_GB2312"/>
          <w:color w:val="auto"/>
          <w:sz w:val="32"/>
          <w:szCs w:val="32"/>
        </w:rPr>
        <w:t>选拔赛评分解析</w:t>
      </w: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中国</w:t>
      </w:r>
      <w:r>
        <w:rPr>
          <w:rFonts w:hint="eastAsia" w:ascii="仿宋_GB2312" w:hAnsi="仿宋_GB2312" w:eastAsia="仿宋_GB2312" w:cs="仿宋_GB2312"/>
          <w:kern w:val="0"/>
          <w:sz w:val="32"/>
          <w:szCs w:val="32"/>
          <w:lang w:val="en-US" w:eastAsia="zh-CN"/>
        </w:rPr>
        <w:t>中</w:t>
      </w:r>
      <w:r>
        <w:rPr>
          <w:rFonts w:hint="eastAsia" w:ascii="仿宋_GB2312" w:hAnsi="仿宋_GB2312" w:eastAsia="仿宋_GB2312" w:cs="仿宋_GB2312"/>
          <w:kern w:val="0"/>
          <w:sz w:val="32"/>
          <w:szCs w:val="32"/>
        </w:rPr>
        <w:t>学生体育协会</w:t>
      </w:r>
    </w:p>
    <w:p>
      <w:pPr>
        <w:ind w:left="-2" w:leftChars="-295" w:hanging="617" w:hangingChars="193"/>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bookmarkStart w:id="3" w:name="_GoBack"/>
      <w:bookmarkEnd w:id="3"/>
      <w:r>
        <w:rPr>
          <w:rFonts w:hint="eastAsia" w:ascii="仿宋_GB2312" w:hAnsi="仿宋_GB2312" w:eastAsia="仿宋_GB2312" w:cs="仿宋_GB2312"/>
          <w:kern w:val="0"/>
          <w:sz w:val="32"/>
          <w:szCs w:val="32"/>
          <w:lang w:val="en-US" w:eastAsia="zh-CN"/>
        </w:rPr>
        <w:t>2019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日</w:t>
      </w:r>
    </w:p>
    <w:p>
      <w:pPr>
        <w:numPr>
          <w:ilvl w:val="0"/>
          <w:numId w:val="0"/>
        </w:numPr>
        <w:adjustRightInd w:val="0"/>
        <w:snapToGrid w:val="0"/>
        <w:spacing w:line="600" w:lineRule="exact"/>
        <w:rPr>
          <w:rFonts w:hint="eastAsia" w:ascii="仿宋" w:hAnsi="仿宋" w:eastAsia="仿宋" w:cs="仿宋"/>
          <w:sz w:val="32"/>
          <w:szCs w:val="32"/>
        </w:rPr>
      </w:pPr>
    </w:p>
    <w:p>
      <w:pPr>
        <w:numPr>
          <w:ilvl w:val="0"/>
          <w:numId w:val="0"/>
        </w:numPr>
        <w:adjustRightInd w:val="0"/>
        <w:snapToGrid w:val="0"/>
        <w:spacing w:line="600" w:lineRule="exact"/>
        <w:rPr>
          <w:rFonts w:hint="eastAsia" w:ascii="仿宋_GB2312" w:hAnsi="仿宋_GB2312" w:eastAsia="仿宋_GB2312" w:cs="仿宋_GB2312"/>
          <w:sz w:val="32"/>
          <w:szCs w:val="32"/>
        </w:rPr>
      </w:pPr>
      <w:r>
        <w:rPr>
          <w:rFonts w:hint="eastAsia" w:ascii="仿宋" w:hAnsi="仿宋" w:eastAsia="仿宋" w:cs="仿宋"/>
          <w:sz w:val="32"/>
          <w:szCs w:val="32"/>
        </w:rPr>
        <w:t>抄送：中</w:t>
      </w:r>
      <w:r>
        <w:rPr>
          <w:rFonts w:hint="eastAsia" w:ascii="仿宋" w:hAnsi="仿宋" w:eastAsia="仿宋" w:cs="仿宋"/>
          <w:sz w:val="32"/>
          <w:szCs w:val="32"/>
          <w:lang w:val="en-US" w:eastAsia="zh-CN"/>
        </w:rPr>
        <w:t>国中</w:t>
      </w:r>
      <w:r>
        <w:rPr>
          <w:rFonts w:hint="eastAsia" w:ascii="仿宋" w:hAnsi="仿宋" w:eastAsia="仿宋" w:cs="仿宋"/>
          <w:sz w:val="32"/>
          <w:szCs w:val="32"/>
        </w:rPr>
        <w:t>学生体育协会篮球分会</w:t>
      </w:r>
      <w:r>
        <w:rPr>
          <w:rFonts w:hint="eastAsia" w:ascii="仿宋" w:hAnsi="仿宋" w:eastAsia="仿宋" w:cs="仿宋"/>
          <w:sz w:val="32"/>
          <w:szCs w:val="32"/>
          <w:lang w:eastAsia="zh-CN"/>
        </w:rPr>
        <w:t>、</w:t>
      </w:r>
      <w:r>
        <w:rPr>
          <w:rFonts w:hint="eastAsia" w:ascii="仿宋_GB2312" w:hAnsi="仿宋" w:eastAsia="仿宋_GB2312"/>
          <w:sz w:val="32"/>
          <w:szCs w:val="32"/>
          <w:lang w:eastAsia="zh-CN"/>
        </w:rPr>
        <w:t>康湃思（北京）体育管理有限公司、</w:t>
      </w:r>
      <w:r>
        <w:rPr>
          <w:rFonts w:hint="eastAsia" w:ascii="仿宋" w:hAnsi="仿宋" w:eastAsia="仿宋"/>
          <w:sz w:val="32"/>
          <w:szCs w:val="32"/>
        </w:rPr>
        <w:t>耐克体育（中国）有限公司</w:t>
      </w:r>
    </w:p>
    <w:p>
      <w:pPr>
        <w:rPr>
          <w:rFonts w:hint="eastAsia" w:ascii="仿宋_GB2312" w:hAnsi="仿宋_GB2312" w:eastAsia="仿宋_GB2312" w:cs="仿宋_GB2312"/>
          <w:sz w:val="32"/>
          <w:szCs w:val="32"/>
          <w:lang w:val="en-US" w:eastAsia="zh-CN"/>
        </w:rPr>
        <w:sectPr>
          <w:pgSz w:w="11906" w:h="16838"/>
          <w:pgMar w:top="1440" w:right="1800" w:bottom="1440" w:left="1800" w:header="851" w:footer="992" w:gutter="0"/>
          <w:pgNumType w:fmt="decimal"/>
          <w:cols w:space="720" w:num="1"/>
          <w:docGrid w:type="lines" w:linePitch="312" w:charSpace="0"/>
        </w:sect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jc w:val="center"/>
        <w:rPr>
          <w:rFonts w:hint="eastAsia" w:ascii="黑体" w:hAnsi="黑体" w:eastAsia="黑体" w:cs="黑体"/>
          <w:b w:val="0"/>
          <w:bCs w:val="0"/>
          <w:color w:val="000000"/>
          <w:sz w:val="36"/>
          <w:szCs w:val="36"/>
        </w:rPr>
      </w:pPr>
      <w:r>
        <w:rPr>
          <w:rFonts w:hint="eastAsia" w:ascii="黑体" w:hAnsi="黑体" w:eastAsia="黑体" w:cs="黑体"/>
          <w:b w:val="0"/>
          <w:bCs w:val="0"/>
          <w:color w:val="000000"/>
          <w:sz w:val="36"/>
          <w:szCs w:val="36"/>
        </w:rPr>
        <w:t>201</w:t>
      </w:r>
      <w:r>
        <w:rPr>
          <w:rFonts w:hint="eastAsia" w:ascii="黑体" w:hAnsi="黑体" w:eastAsia="黑体" w:cs="黑体"/>
          <w:b w:val="0"/>
          <w:bCs w:val="0"/>
          <w:color w:val="000000"/>
          <w:sz w:val="36"/>
          <w:szCs w:val="36"/>
          <w:lang w:val="en-US"/>
        </w:rPr>
        <w:t>9</w:t>
      </w:r>
      <w:r>
        <w:rPr>
          <w:rFonts w:hint="eastAsia" w:ascii="黑体" w:hAnsi="黑体" w:eastAsia="黑体" w:cs="黑体"/>
          <w:b w:val="0"/>
          <w:bCs w:val="0"/>
          <w:color w:val="000000"/>
          <w:sz w:val="36"/>
          <w:szCs w:val="36"/>
        </w:rPr>
        <w:t>-</w:t>
      </w:r>
      <w:r>
        <w:rPr>
          <w:rFonts w:hint="eastAsia" w:ascii="黑体" w:hAnsi="黑体" w:eastAsia="黑体" w:cs="黑体"/>
          <w:b w:val="0"/>
          <w:bCs w:val="0"/>
          <w:color w:val="000000"/>
          <w:sz w:val="36"/>
          <w:szCs w:val="36"/>
          <w:lang w:val="en-US"/>
        </w:rPr>
        <w:t>20</w:t>
      </w:r>
      <w:r>
        <w:rPr>
          <w:rFonts w:hint="eastAsia" w:ascii="黑体" w:hAnsi="黑体" w:eastAsia="黑体" w:cs="黑体"/>
          <w:b w:val="0"/>
          <w:bCs w:val="0"/>
          <w:sz w:val="36"/>
          <w:szCs w:val="36"/>
        </w:rPr>
        <w:t>耐克中国高中篮球联赛</w:t>
      </w:r>
      <w:r>
        <w:rPr>
          <w:rFonts w:hint="eastAsia" w:ascii="黑体" w:hAnsi="黑体" w:eastAsia="黑体" w:cs="黑体"/>
          <w:b w:val="0"/>
          <w:bCs w:val="0"/>
          <w:color w:val="000000"/>
          <w:sz w:val="36"/>
          <w:szCs w:val="36"/>
        </w:rPr>
        <w:t>啦啦</w:t>
      </w:r>
      <w:r>
        <w:rPr>
          <w:rFonts w:hint="eastAsia" w:ascii="黑体" w:hAnsi="黑体" w:eastAsia="黑体" w:cs="黑体"/>
          <w:b w:val="0"/>
          <w:bCs w:val="0"/>
          <w:color w:val="000000"/>
          <w:sz w:val="36"/>
          <w:szCs w:val="36"/>
          <w:lang w:val="en-US" w:eastAsia="zh-CN"/>
        </w:rPr>
        <w:t>队</w:t>
      </w:r>
      <w:r>
        <w:rPr>
          <w:rFonts w:hint="eastAsia" w:ascii="黑体" w:hAnsi="黑体" w:eastAsia="黑体" w:cs="黑体"/>
          <w:b w:val="0"/>
          <w:bCs w:val="0"/>
          <w:color w:val="000000"/>
          <w:sz w:val="36"/>
          <w:szCs w:val="36"/>
        </w:rPr>
        <w:t>选拔赛</w:t>
      </w:r>
    </w:p>
    <w:p>
      <w:pPr>
        <w:keepNext w:val="0"/>
        <w:keepLines w:val="0"/>
        <w:pageBreakBefore w:val="0"/>
        <w:widowControl/>
        <w:numPr>
          <w:ilvl w:val="0"/>
          <w:numId w:val="0"/>
        </w:numPr>
        <w:tabs>
          <w:tab w:val="left" w:pos="1178"/>
        </w:tabs>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36"/>
          <w:szCs w:val="36"/>
        </w:rPr>
      </w:pPr>
      <w:r>
        <w:rPr>
          <w:rFonts w:hint="eastAsia" w:ascii="黑体" w:hAnsi="黑体" w:eastAsia="黑体" w:cs="黑体"/>
          <w:b w:val="0"/>
          <w:bCs w:val="0"/>
          <w:color w:val="000000"/>
          <w:sz w:val="36"/>
          <w:szCs w:val="36"/>
        </w:rPr>
        <w:t>竞</w:t>
      </w:r>
      <w:r>
        <w:rPr>
          <w:rFonts w:hint="eastAsia" w:ascii="黑体" w:hAnsi="黑体" w:eastAsia="黑体" w:cs="黑体"/>
          <w:b w:val="0"/>
          <w:bCs w:val="0"/>
          <w:color w:val="000000"/>
          <w:sz w:val="36"/>
          <w:szCs w:val="36"/>
          <w:lang w:val="en-US" w:eastAsia="zh-CN"/>
        </w:rPr>
        <w:t xml:space="preserve"> </w:t>
      </w:r>
      <w:r>
        <w:rPr>
          <w:rFonts w:hint="eastAsia" w:ascii="黑体" w:hAnsi="黑体" w:eastAsia="黑体" w:cs="黑体"/>
          <w:b w:val="0"/>
          <w:bCs w:val="0"/>
          <w:color w:val="000000"/>
          <w:sz w:val="36"/>
          <w:szCs w:val="36"/>
        </w:rPr>
        <w:t>赛</w:t>
      </w:r>
      <w:r>
        <w:rPr>
          <w:rFonts w:hint="eastAsia" w:ascii="黑体" w:hAnsi="黑体" w:eastAsia="黑体" w:cs="黑体"/>
          <w:b w:val="0"/>
          <w:bCs w:val="0"/>
          <w:color w:val="000000"/>
          <w:sz w:val="36"/>
          <w:szCs w:val="36"/>
          <w:lang w:val="en-US" w:eastAsia="zh-CN"/>
        </w:rPr>
        <w:t xml:space="preserve"> </w:t>
      </w:r>
      <w:r>
        <w:rPr>
          <w:rFonts w:hint="eastAsia" w:ascii="黑体" w:hAnsi="黑体" w:eastAsia="黑体" w:cs="黑体"/>
          <w:b w:val="0"/>
          <w:bCs w:val="0"/>
          <w:color w:val="000000"/>
          <w:sz w:val="36"/>
          <w:szCs w:val="36"/>
        </w:rPr>
        <w:t>规</w:t>
      </w:r>
      <w:r>
        <w:rPr>
          <w:rFonts w:hint="eastAsia" w:ascii="黑体" w:hAnsi="黑体" w:eastAsia="黑体" w:cs="黑体"/>
          <w:b w:val="0"/>
          <w:bCs w:val="0"/>
          <w:color w:val="000000"/>
          <w:sz w:val="36"/>
          <w:szCs w:val="36"/>
          <w:lang w:val="en-US" w:eastAsia="zh-CN"/>
        </w:rPr>
        <w:t xml:space="preserve"> </w:t>
      </w:r>
      <w:r>
        <w:rPr>
          <w:rFonts w:hint="eastAsia" w:ascii="黑体" w:hAnsi="黑体" w:eastAsia="黑体" w:cs="黑体"/>
          <w:b w:val="0"/>
          <w:bCs w:val="0"/>
          <w:color w:val="000000"/>
          <w:sz w:val="36"/>
          <w:szCs w:val="36"/>
        </w:rPr>
        <w:t>程</w:t>
      </w:r>
    </w:p>
    <w:p>
      <w:pPr>
        <w:numPr>
          <w:ilvl w:val="0"/>
          <w:numId w:val="1"/>
        </w:numPr>
        <w:adjustRightInd w:val="0"/>
        <w:snapToGrid w:val="0"/>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主办单位</w:t>
      </w:r>
    </w:p>
    <w:p>
      <w:pPr>
        <w:numPr>
          <w:ilvl w:val="0"/>
          <w:numId w:val="0"/>
        </w:num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中国中学生体育协会</w:t>
      </w:r>
    </w:p>
    <w:p>
      <w:pPr>
        <w:numPr>
          <w:ilvl w:val="0"/>
          <w:numId w:val="0"/>
        </w:num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中国篮球协会</w:t>
      </w:r>
    </w:p>
    <w:p>
      <w:pPr>
        <w:numPr>
          <w:ilvl w:val="0"/>
          <w:numId w:val="1"/>
        </w:numPr>
        <w:adjustRightInd w:val="0"/>
        <w:snapToGrid w:val="0"/>
        <w:spacing w:line="60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协办单位</w:t>
      </w:r>
    </w:p>
    <w:p>
      <w:pPr>
        <w:numPr>
          <w:ilvl w:val="0"/>
          <w:numId w:val="0"/>
        </w:num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中国中学生体育协会篮球分会</w:t>
      </w:r>
    </w:p>
    <w:p>
      <w:pPr>
        <w:numPr>
          <w:ilvl w:val="0"/>
          <w:numId w:val="0"/>
        </w:num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sz w:val="32"/>
          <w:szCs w:val="32"/>
          <w:lang w:eastAsia="zh-CN"/>
        </w:rPr>
        <w:t>康湃思（北京）体育管理有限公司</w:t>
      </w:r>
    </w:p>
    <w:p>
      <w:pPr>
        <w:numPr>
          <w:ilvl w:val="0"/>
          <w:numId w:val="1"/>
        </w:numPr>
        <w:adjustRightInd w:val="0"/>
        <w:snapToGrid w:val="0"/>
        <w:spacing w:line="60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冠名赞助</w:t>
      </w:r>
    </w:p>
    <w:p>
      <w:pPr>
        <w:numPr>
          <w:ilvl w:val="0"/>
          <w:numId w:val="0"/>
        </w:num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 w:hAnsi="仿宋" w:eastAsia="仿宋"/>
          <w:sz w:val="32"/>
          <w:szCs w:val="32"/>
        </w:rPr>
        <w:t>耐克体育（中国）有限公司</w:t>
      </w:r>
    </w:p>
    <w:p>
      <w:pPr>
        <w:numPr>
          <w:ilvl w:val="0"/>
          <w:numId w:val="1"/>
        </w:numPr>
        <w:tabs>
          <w:tab w:val="left" w:pos="4172"/>
        </w:tabs>
        <w:adjustRightInd w:val="0"/>
        <w:snapToGrid w:val="0"/>
        <w:spacing w:line="600" w:lineRule="exact"/>
        <w:ind w:left="0" w:leftChars="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承办单位</w:t>
      </w:r>
    </w:p>
    <w:p>
      <w:pPr>
        <w:numPr>
          <w:ilvl w:val="0"/>
          <w:numId w:val="0"/>
        </w:numPr>
        <w:tabs>
          <w:tab w:val="left" w:pos="4172"/>
        </w:tabs>
        <w:adjustRightInd w:val="0"/>
        <w:snapToGrid w:val="0"/>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承办各阶段比赛的学生体协或学校</w:t>
      </w:r>
    </w:p>
    <w:p>
      <w:pPr>
        <w:tabs>
          <w:tab w:val="left" w:pos="4172"/>
        </w:tabs>
        <w:adjustRightInd w:val="0"/>
        <w:snapToGrid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五、分区及参赛单位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北区：北京、天津、辽宁、吉林、黑龙江 河北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宁夏、青海</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东区：山东、上海、江苏、浙江、安徽、湖北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江西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海南</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西区：四川、陕西、重庆、内蒙古、山西、河南、云南</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南区：广东、福建、湖南、广西、贵州、甘肃、新疆、西藏</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各省、自治区、直辖市、特别行政区所在的初中、高中、</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职业初中、职业高中以校为单位组织队伍参赛。</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比赛时间和地点</w:t>
      </w:r>
      <w:r>
        <w:rPr>
          <w:rFonts w:hint="eastAsia" w:ascii="仿宋_GB2312" w:hAnsi="仿宋_GB2312" w:eastAsia="仿宋_GB2312" w:cs="仿宋_GB2312"/>
          <w:color w:val="auto"/>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分区赛：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2020年3月--4月，比赛地点另行通知</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2.全国总决赛</w:t>
      </w:r>
      <w:r>
        <w:rPr>
          <w:rFonts w:hint="eastAsia" w:ascii="仿宋_GB2312" w:hAnsi="仿宋_GB2312" w:eastAsia="仿宋_GB2312" w:cs="仿宋_GB2312"/>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月，比赛地点另行通知</w:t>
      </w:r>
    </w:p>
    <w:p>
      <w:pPr>
        <w:spacing w:line="520" w:lineRule="exact"/>
        <w:ind w:firstLine="643" w:firstLineChars="200"/>
        <w:rPr>
          <w:rFonts w:hint="eastAsia" w:ascii="仿宋_GB2312" w:hAnsi="仿宋_GB2312" w:eastAsia="仿宋_GB2312" w:cs="仿宋_GB2312"/>
          <w:b/>
          <w:color w:val="444444"/>
          <w:sz w:val="32"/>
          <w:szCs w:val="32"/>
          <w:shd w:val="clear" w:color="auto" w:fill="FFFFFF"/>
        </w:rPr>
      </w:pPr>
      <w:r>
        <w:rPr>
          <w:rFonts w:hint="eastAsia" w:ascii="仿宋_GB2312" w:hAnsi="仿宋_GB2312" w:eastAsia="仿宋_GB2312" w:cs="仿宋_GB2312"/>
          <w:b/>
          <w:color w:val="444444"/>
          <w:sz w:val="32"/>
          <w:szCs w:val="32"/>
          <w:shd w:val="clear" w:color="auto" w:fill="FFFFFF"/>
          <w:lang w:val="en-US" w:eastAsia="zh-CN"/>
        </w:rPr>
        <w:t>七</w:t>
      </w:r>
      <w:r>
        <w:rPr>
          <w:rFonts w:hint="eastAsia" w:ascii="仿宋_GB2312" w:hAnsi="仿宋_GB2312" w:eastAsia="仿宋_GB2312" w:cs="仿宋_GB2312"/>
          <w:b/>
          <w:color w:val="444444"/>
          <w:sz w:val="32"/>
          <w:szCs w:val="32"/>
          <w:shd w:val="clear" w:color="auto" w:fill="FFFFFF"/>
        </w:rPr>
        <w:t>、参赛资格</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凡报名参加啦啦操选拔赛的男、女运动员，必须是具有中华人民共和国国籍的公民，</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按照教育部关于</w:t>
      </w:r>
      <w:r>
        <w:rPr>
          <w:rFonts w:hint="eastAsia" w:ascii="仿宋_GB2312" w:hAnsi="仿宋_GB2312" w:eastAsia="仿宋_GB2312" w:cs="仿宋_GB2312"/>
          <w:color w:val="auto"/>
          <w:sz w:val="32"/>
          <w:szCs w:val="32"/>
          <w:lang w:val="en-US" w:eastAsia="zh-CN"/>
        </w:rPr>
        <w:t>普通中学</w:t>
      </w:r>
      <w:r>
        <w:rPr>
          <w:rFonts w:hint="eastAsia" w:ascii="仿宋_GB2312" w:hAnsi="仿宋_GB2312" w:eastAsia="仿宋_GB2312" w:cs="仿宋_GB2312"/>
          <w:color w:val="auto"/>
          <w:sz w:val="32"/>
          <w:szCs w:val="32"/>
        </w:rPr>
        <w:t>招生考试、录取的有关规定，经考生所在地招生委员会(招生办)审核录取后进入</w:t>
      </w:r>
      <w:r>
        <w:rPr>
          <w:rFonts w:hint="eastAsia" w:ascii="仿宋_GB2312" w:hAnsi="仿宋_GB2312" w:eastAsia="仿宋_GB2312" w:cs="仿宋_GB2312"/>
          <w:color w:val="auto"/>
          <w:sz w:val="32"/>
          <w:szCs w:val="32"/>
          <w:lang w:val="en-US" w:eastAsia="zh-CN"/>
        </w:rPr>
        <w:t>普通中学</w:t>
      </w:r>
      <w:r>
        <w:rPr>
          <w:rFonts w:hint="eastAsia" w:ascii="仿宋_GB2312" w:hAnsi="仿宋_GB2312" w:eastAsia="仿宋_GB2312" w:cs="仿宋_GB2312"/>
          <w:color w:val="auto"/>
          <w:sz w:val="32"/>
          <w:szCs w:val="32"/>
        </w:rPr>
        <w:t>（含普通职业中学，不含中等技术、专业学校）在校、在读学生。</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参赛运动员须政治思想进步，遵守运动员守则，文化课考试合格者方可参加。</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参赛运动员年龄为12-18岁，（即</w:t>
      </w:r>
      <w:r>
        <w:rPr>
          <w:rFonts w:hint="eastAsia" w:ascii="仿宋_GB2312" w:hAnsi="仿宋_GB2312" w:eastAsia="仿宋_GB2312" w:cs="仿宋_GB2312"/>
          <w:color w:val="auto"/>
          <w:sz w:val="32"/>
          <w:szCs w:val="32"/>
          <w:lang w:val="en-US" w:eastAsia="zh-CN"/>
        </w:rPr>
        <w:t>2002</w:t>
      </w:r>
      <w:r>
        <w:rPr>
          <w:rFonts w:hint="eastAsia" w:ascii="仿宋_GB2312" w:hAnsi="仿宋_GB2312" w:eastAsia="仿宋_GB2312" w:cs="仿宋_GB2312"/>
          <w:color w:val="auto"/>
          <w:sz w:val="32"/>
          <w:szCs w:val="32"/>
        </w:rPr>
        <w:t>年1月1日至200</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年12月31日出生者）</w:t>
      </w:r>
      <w:r>
        <w:rPr>
          <w:rFonts w:hint="eastAsia" w:ascii="仿宋_GB2312" w:hAnsi="仿宋_GB2312" w:eastAsia="仿宋_GB2312" w:cs="仿宋_GB2312"/>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所有参赛队必须在当地保险公司办理人身意外伤害保险（含往返比赛途中及比赛期间）。</w:t>
      </w:r>
    </w:p>
    <w:p>
      <w:pPr>
        <w:spacing w:line="52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八</w:t>
      </w:r>
      <w:r>
        <w:rPr>
          <w:rFonts w:hint="eastAsia" w:ascii="仿宋_GB2312" w:hAnsi="仿宋_GB2312" w:eastAsia="仿宋_GB2312" w:cs="仿宋_GB2312"/>
          <w:b/>
          <w:color w:val="000000"/>
          <w:sz w:val="32"/>
          <w:szCs w:val="32"/>
        </w:rPr>
        <w:t>、比赛办法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根据各大区赛报名情况和队伍综合能力，在各分区赛报名队伍不均衡的情况下，由主办方与参赛队协商后进行调剂。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比赛设舞蹈啦啦操和技巧啦啦操，根据项目的特点分别进行</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现场比赛及评选。</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参赛办法</w:t>
      </w:r>
    </w:p>
    <w:p>
      <w:pPr>
        <w:spacing w:line="360" w:lineRule="auto"/>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各赛区将有</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rPr>
        <w:t>支队伍</w:t>
      </w:r>
      <w:r>
        <w:rPr>
          <w:rFonts w:hint="eastAsia" w:ascii="仿宋_GB2312" w:hAnsi="仿宋_GB2312" w:eastAsia="仿宋_GB2312" w:cs="仿宋_GB2312"/>
          <w:color w:val="auto"/>
          <w:sz w:val="32"/>
          <w:szCs w:val="32"/>
          <w:lang w:val="en-US" w:eastAsia="zh-CN"/>
        </w:rPr>
        <w:t>晋级</w:t>
      </w:r>
      <w:r>
        <w:rPr>
          <w:rFonts w:hint="eastAsia" w:ascii="仿宋_GB2312" w:hAnsi="仿宋_GB2312" w:eastAsia="仿宋_GB2312" w:cs="仿宋_GB2312"/>
          <w:color w:val="auto"/>
          <w:sz w:val="32"/>
          <w:szCs w:val="32"/>
          <w:lang w:val="en-US"/>
        </w:rPr>
        <w:t>全国分区赛，其中，舞蹈啦啦队和技巧啦啦队均可。全国各</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val="en-US"/>
        </w:rPr>
        <w:t>等院校均可自愿报名参加本省归属的赛区比赛，如参赛队伍数量超</w:t>
      </w:r>
      <w:r>
        <w:rPr>
          <w:rFonts w:hint="eastAsia" w:ascii="仿宋_GB2312" w:hAnsi="仿宋_GB2312" w:eastAsia="仿宋_GB2312" w:cs="仿宋_GB2312"/>
          <w:color w:val="auto"/>
          <w:sz w:val="32"/>
          <w:szCs w:val="32"/>
          <w:lang w:val="en-US" w:eastAsia="zh-CN"/>
        </w:rPr>
        <w:t>过</w:t>
      </w:r>
      <w:r>
        <w:rPr>
          <w:rFonts w:hint="eastAsia" w:ascii="仿宋_GB2312" w:hAnsi="仿宋_GB2312" w:eastAsia="仿宋_GB2312" w:cs="仿宋_GB2312"/>
          <w:color w:val="auto"/>
          <w:sz w:val="32"/>
          <w:szCs w:val="32"/>
          <w:lang w:val="en-US"/>
        </w:rPr>
        <w:t>规定的</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rPr>
        <w:t>支队伍数量，</w:t>
      </w:r>
      <w:r>
        <w:rPr>
          <w:rFonts w:hint="eastAsia" w:ascii="仿宋_GB2312" w:hAnsi="仿宋_GB2312" w:eastAsia="仿宋_GB2312" w:cs="仿宋_GB2312"/>
          <w:color w:val="auto"/>
          <w:sz w:val="32"/>
          <w:szCs w:val="32"/>
          <w:lang w:val="en-US" w:eastAsia="zh-CN"/>
        </w:rPr>
        <w:t>组</w:t>
      </w:r>
      <w:r>
        <w:rPr>
          <w:rFonts w:hint="eastAsia" w:ascii="仿宋_GB2312" w:hAnsi="仿宋_GB2312" w:eastAsia="仿宋_GB2312" w:cs="仿宋_GB2312"/>
          <w:color w:val="auto"/>
          <w:sz w:val="32"/>
          <w:szCs w:val="32"/>
          <w:lang w:val="en-US"/>
        </w:rPr>
        <w:t>委会将会参照当年或上一年全国学生啦啦操锦标赛的比赛成绩优先进行资格确认，未入围该赛区的队伍有机会被调剂到其他赛区参赛。</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分区赛</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依托耐克中国高中篮球联赛分区赛进行，参赛队伍</w:t>
      </w:r>
      <w:r>
        <w:rPr>
          <w:rFonts w:hint="eastAsia" w:ascii="仿宋_GB2312" w:hAnsi="仿宋_GB2312" w:eastAsia="仿宋_GB2312" w:cs="仿宋_GB2312"/>
          <w:color w:val="auto"/>
          <w:sz w:val="32"/>
          <w:szCs w:val="32"/>
          <w:lang w:val="en-US"/>
        </w:rPr>
        <w:t>4</w:t>
      </w:r>
      <w:r>
        <w:rPr>
          <w:rFonts w:hint="eastAsia" w:ascii="仿宋_GB2312" w:hAnsi="仿宋_GB2312" w:eastAsia="仿宋_GB2312" w:cs="仿宋_GB2312"/>
          <w:color w:val="auto"/>
          <w:sz w:val="32"/>
          <w:szCs w:val="32"/>
        </w:rPr>
        <w:t>支，比赛为期4天（报道1天，培训1天，比赛2天），经现场抽签排序，每场篮球比赛中，将由两支参赛啦啦队进行比赛。最终排名根据比赛期间裁判员打分评出，各赛区第一名将直接晋级全国总决赛。</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总决赛</w:t>
      </w:r>
    </w:p>
    <w:p>
      <w:pPr>
        <w:spacing w:line="360" w:lineRule="auto"/>
        <w:ind w:firstLine="640" w:firstLineChars="200"/>
        <w:rPr>
          <w:rFonts w:hint="eastAsia" w:ascii="仿宋_GB2312" w:hAnsi="仿宋_GB2312" w:eastAsia="仿宋_GB2312" w:cs="仿宋_GB2312"/>
          <w:color w:val="444444"/>
          <w:sz w:val="32"/>
          <w:szCs w:val="32"/>
          <w:shd w:val="clear" w:color="auto" w:fill="FFFFFF"/>
          <w:lang w:val="en-US" w:eastAsia="zh-CN"/>
        </w:rPr>
      </w:pPr>
      <w:r>
        <w:rPr>
          <w:rFonts w:hint="eastAsia" w:ascii="仿宋_GB2312" w:hAnsi="仿宋_GB2312" w:eastAsia="仿宋_GB2312" w:cs="仿宋_GB2312"/>
          <w:color w:val="auto"/>
          <w:sz w:val="32"/>
          <w:szCs w:val="32"/>
        </w:rPr>
        <w:t>依托耐克中国高中篮球联赛总决赛进行，参赛队伍</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支，比赛为期</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天（报</w:t>
      </w:r>
      <w:r>
        <w:rPr>
          <w:rFonts w:hint="eastAsia" w:ascii="仿宋_GB2312" w:hAnsi="仿宋_GB2312" w:eastAsia="仿宋_GB2312" w:cs="仿宋_GB2312"/>
          <w:color w:val="auto"/>
          <w:sz w:val="32"/>
          <w:szCs w:val="32"/>
          <w:lang w:val="en-US" w:eastAsia="zh-CN"/>
        </w:rPr>
        <w:t>到</w:t>
      </w:r>
      <w:r>
        <w:rPr>
          <w:rFonts w:hint="eastAsia" w:ascii="仿宋_GB2312" w:hAnsi="仿宋_GB2312" w:eastAsia="仿宋_GB2312" w:cs="仿宋_GB2312"/>
          <w:color w:val="auto"/>
          <w:sz w:val="32"/>
          <w:szCs w:val="32"/>
        </w:rPr>
        <w:t>1天，</w:t>
      </w:r>
      <w:r>
        <w:rPr>
          <w:rFonts w:hint="eastAsia" w:ascii="仿宋_GB2312" w:hAnsi="仿宋_GB2312" w:eastAsia="仿宋_GB2312" w:cs="仿宋_GB2312"/>
          <w:color w:val="auto"/>
          <w:sz w:val="32"/>
          <w:szCs w:val="32"/>
          <w:lang w:val="en-US" w:eastAsia="zh-CN"/>
        </w:rPr>
        <w:t>培训1天，</w:t>
      </w:r>
      <w:r>
        <w:rPr>
          <w:rFonts w:hint="eastAsia" w:ascii="仿宋_GB2312" w:hAnsi="仿宋_GB2312" w:eastAsia="仿宋_GB2312" w:cs="仿宋_GB2312"/>
          <w:color w:val="auto"/>
          <w:sz w:val="32"/>
          <w:szCs w:val="32"/>
        </w:rPr>
        <w:t>比赛</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经现场抽签排序，每场篮球比赛中，将由两支参赛啦啦队进行比赛。全国总排名最终由现场比赛裁判打分</w:t>
      </w:r>
      <w:r>
        <w:rPr>
          <w:rFonts w:hint="eastAsia" w:ascii="仿宋_GB2312" w:hAnsi="仿宋_GB2312" w:eastAsia="仿宋_GB2312" w:cs="仿宋_GB2312"/>
          <w:color w:val="auto"/>
          <w:sz w:val="32"/>
          <w:szCs w:val="32"/>
          <w:lang w:val="en-US" w:eastAsia="zh-CN"/>
        </w:rPr>
        <w:t>评出。</w:t>
      </w:r>
    </w:p>
    <w:p>
      <w:pPr>
        <w:spacing w:line="52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九</w:t>
      </w:r>
      <w:r>
        <w:rPr>
          <w:rFonts w:hint="eastAsia" w:ascii="仿宋_GB2312" w:hAnsi="仿宋_GB2312" w:eastAsia="仿宋_GB2312" w:cs="仿宋_GB2312"/>
          <w:b/>
          <w:color w:val="000000"/>
          <w:sz w:val="32"/>
          <w:szCs w:val="32"/>
        </w:rPr>
        <w:t>、竞赛规则</w:t>
      </w:r>
    </w:p>
    <w:p>
      <w:pPr>
        <w:spacing w:line="520" w:lineRule="exact"/>
        <w:ind w:firstLine="640" w:firstLineChars="200"/>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（一）比赛内容：</w:t>
      </w:r>
    </w:p>
    <w:p>
      <w:pPr>
        <w:pStyle w:val="10"/>
        <w:tabs>
          <w:tab w:val="left" w:pos="4172"/>
        </w:tabs>
        <w:snapToGrid w:val="0"/>
        <w:spacing w:line="540" w:lineRule="exact"/>
        <w:ind w:left="0" w:leftChars="0"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啦啦操小成套2套，</w:t>
      </w:r>
      <w:r>
        <w:rPr>
          <w:rFonts w:hint="eastAsia" w:ascii="仿宋_GB2312" w:hAnsi="仿宋_GB2312" w:eastAsia="仿宋_GB2312" w:cs="仿宋_GB2312"/>
          <w:color w:val="auto"/>
          <w:sz w:val="32"/>
          <w:szCs w:val="32"/>
          <w:shd w:val="clear" w:color="auto" w:fill="FFFFFF"/>
          <w:lang w:val="en-US" w:eastAsia="zh-CN"/>
        </w:rPr>
        <w:t>用</w:t>
      </w:r>
      <w:r>
        <w:rPr>
          <w:rFonts w:hint="eastAsia" w:ascii="仿宋_GB2312" w:hAnsi="仿宋_GB2312" w:eastAsia="仿宋_GB2312" w:cs="仿宋_GB2312"/>
          <w:color w:val="auto"/>
          <w:sz w:val="32"/>
          <w:szCs w:val="32"/>
          <w:shd w:val="clear" w:color="auto" w:fill="FFFFFF"/>
        </w:rPr>
        <w:t>于篮球比赛第1-2节和第3-4</w:t>
      </w:r>
    </w:p>
    <w:p>
      <w:pPr>
        <w:pStyle w:val="10"/>
        <w:tabs>
          <w:tab w:val="left" w:pos="4172"/>
        </w:tabs>
        <w:snapToGrid w:val="0"/>
        <w:spacing w:line="540" w:lineRule="exact"/>
        <w:ind w:left="0" w:leftChars="0" w:firstLine="0" w:firstLineChars="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节的节间休息时进行展示，</w:t>
      </w:r>
      <w:r>
        <w:rPr>
          <w:rFonts w:hint="eastAsia" w:ascii="仿宋_GB2312" w:hAnsi="仿宋_GB2312" w:eastAsia="仿宋_GB2312" w:cs="仿宋_GB2312"/>
          <w:color w:val="auto"/>
          <w:sz w:val="32"/>
          <w:szCs w:val="32"/>
          <w:shd w:val="clear" w:color="auto" w:fill="FFFFFF"/>
          <w:lang w:val="en-US" w:eastAsia="zh-CN"/>
        </w:rPr>
        <w:t>音乐时间为35秒，成套动作时间可加减5秒。</w:t>
      </w:r>
    </w:p>
    <w:p>
      <w:pPr>
        <w:pStyle w:val="10"/>
        <w:tabs>
          <w:tab w:val="left" w:pos="4172"/>
        </w:tabs>
        <w:snapToGrid w:val="0"/>
        <w:spacing w:line="540" w:lineRule="exact"/>
        <w:ind w:left="0" w:leftChars="0" w:firstLine="640"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啦啦操大成套1套，于篮球比赛中场休息时进行展示，</w:t>
      </w:r>
    </w:p>
    <w:p>
      <w:pPr>
        <w:pStyle w:val="10"/>
        <w:numPr>
          <w:ilvl w:val="0"/>
          <w:numId w:val="0"/>
        </w:numPr>
        <w:tabs>
          <w:tab w:val="left" w:pos="4172"/>
        </w:tabs>
        <w:snapToGrid w:val="0"/>
        <w:spacing w:line="540" w:lineRule="exact"/>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音乐时间</w:t>
      </w:r>
      <w:r>
        <w:rPr>
          <w:rFonts w:hint="eastAsia" w:ascii="仿宋_GB2312" w:hAnsi="仿宋_GB2312" w:eastAsia="仿宋_GB2312" w:cs="仿宋_GB2312"/>
          <w:color w:val="auto"/>
          <w:sz w:val="32"/>
          <w:szCs w:val="32"/>
          <w:shd w:val="clear" w:color="auto" w:fill="FFFFFF"/>
          <w:lang w:val="en-US" w:eastAsia="zh-CN"/>
        </w:rPr>
        <w:t>音乐时间不超过2分30秒。</w:t>
      </w:r>
    </w:p>
    <w:p>
      <w:pPr>
        <w:pStyle w:val="10"/>
        <w:tabs>
          <w:tab w:val="left" w:pos="4172"/>
        </w:tabs>
        <w:snapToGrid w:val="0"/>
        <w:spacing w:line="540" w:lineRule="exact"/>
        <w:ind w:left="720"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（二）比赛流程</w:t>
      </w:r>
    </w:p>
    <w:p>
      <w:pPr>
        <w:pStyle w:val="10"/>
        <w:tabs>
          <w:tab w:val="left" w:pos="4172"/>
        </w:tabs>
        <w:snapToGrid w:val="0"/>
        <w:spacing w:line="540" w:lineRule="exact"/>
        <w:ind w:firstLine="56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比赛将采用捆绑式的办法，即每场比赛啦啦队与篮球队两两组合，一支啦啦队在一场篮球比赛中将固定所属一支篮球队，通过展示啦啦操为其加油喝彩：</w:t>
      </w:r>
    </w:p>
    <w:p>
      <w:pPr>
        <w:pStyle w:val="10"/>
        <w:tabs>
          <w:tab w:val="left" w:pos="4172"/>
        </w:tabs>
        <w:snapToGrid w:val="0"/>
        <w:spacing w:line="54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1.暂停休息：在每节暂停期间（1分钟）啦啦队须在赛场及周围区域为所属篮球队进行助威，可自行编排口号与动作。</w:t>
      </w:r>
    </w:p>
    <w:p>
      <w:pPr>
        <w:pStyle w:val="10"/>
        <w:tabs>
          <w:tab w:val="left" w:pos="4172"/>
        </w:tabs>
        <w:snapToGrid w:val="0"/>
        <w:spacing w:line="54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节间休息：1-2节间的节间休息（2分钟），3-4节的节间休息（2分钟）。两支啦啦队分别根据所属篮球队的主、客角色，采用先主后客的顺序在每节休息时间中依次上场进行啦啦操小成套展示，全场比赛将有2次节间休息作为啦啦操展示环节。</w:t>
      </w:r>
    </w:p>
    <w:p>
      <w:pPr>
        <w:pStyle w:val="10"/>
        <w:tabs>
          <w:tab w:val="left" w:pos="4172"/>
        </w:tabs>
        <w:snapToGrid w:val="0"/>
        <w:spacing w:line="54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3.中场休息：比赛中场休息（10分钟），两支啦啦队分别根据所属篮球队的主、客场角色，采用先主后客的顺序在中场休息依次上场展示啦啦操大成套，全场比赛中将有1次中场休息作为啦啦操大成套展示环节。</w:t>
      </w:r>
    </w:p>
    <w:p>
      <w:pPr>
        <w:spacing w:line="52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（三）比赛要求：</w:t>
      </w:r>
    </w:p>
    <w:p>
      <w:pPr>
        <w:spacing w:line="52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1.成套要求：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啦啦操小成套：爵士、街舞、花球、高踢腿、技巧、自由舞蹈风格（包括：世界各国舞蹈），其中至少有一套展示具有“体育运动”或“篮球项目”特征的动作风格，技巧啦啦操展示需融入舞蹈元素特征，在不违反技术技巧及难度要求的基础上鼓励多样化的表演动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啦啦操大成套：花球、爵士、街舞、高踢腿、</w:t>
      </w:r>
      <w:r>
        <w:rPr>
          <w:rFonts w:hint="eastAsia" w:ascii="仿宋_GB2312" w:hAnsi="仿宋_GB2312" w:eastAsia="仿宋_GB2312" w:cs="仿宋_GB2312"/>
          <w:color w:val="auto"/>
          <w:sz w:val="32"/>
          <w:szCs w:val="32"/>
          <w:lang w:val="zh-CN"/>
        </w:rPr>
        <w:t>技</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巧</w:t>
      </w:r>
      <w:r>
        <w:rPr>
          <w:rFonts w:hint="eastAsia" w:ascii="仿宋_GB2312" w:hAnsi="仿宋_GB2312" w:eastAsia="仿宋_GB2312" w:cs="仿宋_GB2312"/>
          <w:color w:val="auto"/>
          <w:sz w:val="32"/>
          <w:szCs w:val="32"/>
        </w:rPr>
        <w:t>啦啦操均可。技术风格执行《2017-2020啦啦操竞赛规则》</w:t>
      </w:r>
      <w:r>
        <w:rPr>
          <w:rFonts w:hint="eastAsia" w:ascii="仿宋_GB2312" w:hAnsi="仿宋_GB2312" w:eastAsia="仿宋_GB2312" w:cs="仿宋_GB2312"/>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技术技巧及难度要求：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舞蹈啦啦操：执行《2017-2020啦啦操竞赛规则》，成套动作中运动员为体现运动能力所展示的跳跃、转体、翻腾、柔韧等技术技巧动作，属于成套的一部分，必须是完美展示，否则将视情况予以相应减分。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技巧啦啦操：执行《2017-2020啦啦操竞赛规则》，翻腾、托举、抛接、金字塔难度不允许超过三级标准，必须有保护员；不鼓励采用易发生损伤的高危难度动作；吉祥物不得出现有安全隐患的难度动作。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成套风格要求：成套动作应具有动感和激情，能感染现场观众，带动现场氛围。动作、音乐、服装、道具的应用，与创意和表现需高度吻合，鼓励有主题的成套创编。</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时间要求：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小成套：音乐时间为35秒，成套动作时间可加减5秒，否则将予以减分。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大成套：音乐时间不超过2分30秒，否则将予以减分。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其它要求：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zh-CN"/>
        </w:rPr>
        <w:t>）为丰富比赛形式和内容，大会鼓励队伍根据成套主题进行舞台化包装，并允许使用手持道具。但比赛着装、鞋或吉祥物不允许出现非</w:t>
      </w:r>
      <w:r>
        <w:rPr>
          <w:rFonts w:hint="eastAsia" w:ascii="仿宋_GB2312" w:hAnsi="仿宋_GB2312" w:eastAsia="仿宋_GB2312" w:cs="仿宋_GB2312"/>
          <w:color w:val="auto"/>
          <w:sz w:val="32"/>
          <w:szCs w:val="32"/>
        </w:rPr>
        <w:t>赞助商</w:t>
      </w:r>
      <w:r>
        <w:rPr>
          <w:rFonts w:hint="eastAsia" w:ascii="仿宋_GB2312" w:hAnsi="仿宋_GB2312" w:eastAsia="仿宋_GB2312" w:cs="仿宋_GB2312"/>
          <w:color w:val="auto"/>
          <w:sz w:val="32"/>
          <w:szCs w:val="32"/>
          <w:lang w:val="zh-CN"/>
        </w:rPr>
        <w:t>品牌；</w:t>
      </w:r>
      <w:r>
        <w:rPr>
          <w:rFonts w:hint="eastAsia" w:ascii="仿宋_GB2312" w:hAnsi="仿宋_GB2312" w:eastAsia="仿宋_GB2312" w:cs="仿宋_GB2312"/>
          <w:color w:val="auto"/>
          <w:sz w:val="32"/>
          <w:szCs w:val="32"/>
          <w:lang w:val="en-US" w:eastAsia="zh-CN"/>
        </w:rPr>
        <w:t>有纹身的部位要求遮挡</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不能暴露；</w:t>
      </w:r>
      <w:r>
        <w:rPr>
          <w:rFonts w:hint="eastAsia" w:ascii="仿宋_GB2312" w:hAnsi="仿宋_GB2312" w:eastAsia="仿宋_GB2312" w:cs="仿宋_GB2312"/>
          <w:color w:val="auto"/>
          <w:sz w:val="32"/>
          <w:szCs w:val="32"/>
          <w:lang w:val="zh-CN"/>
        </w:rPr>
        <w:t>不得佩戴任何饰品；自由舞蹈风格中不鼓励性感动作过多的热舞。</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音乐要求：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音乐选择须节奏强劲、旋律明快、充满激情、剪辑合理、录制清晰。每个套路音乐要求统一制作 10 秒以内的进场及退场音乐。所有比赛音乐在比赛报到时，以U盘形式交大会统一拷贝播放。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（四）评分标准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 ICU 国际啦啦操联盟制定的《2017-2020啦啦操竞赛规则》进行评分。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（五）比赛场地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比赛场地为标准篮球比赛场地：木质地板结构，长28米，宽15米。比赛场地不设界限，队伍可以在任何位置开始或结束动作，为了更好的表演效果，鼓励以中心场地为基点设计队形变化。</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（六）赛场纪律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各队伍在比赛期间必须严格遵守赛场啦啦队行为守则，积极与球队和观众进行互动，球队入场式和场边互动、加油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口号以及吉祥物表现将作为队伍总体评价的评分内容之一。</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无故离席、场边组织散漫等行为情节严重的将进行相应扣分。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（七）裁判方法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裁判选派：本次大赛的裁判员均由中国</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rPr>
        <w:t>学生体育协会选派。分区赛裁判长1名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裁判员</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名；全国总决赛裁判长1名，裁判员</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成套动作评分：百分制评分，通过现场裁判打分再扣去裁判长减分（如超出时间、规则违例等）即为该成套动作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的最后得分。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啦啦队展示的每个成套动作都将由每位裁判员给出得分，所有裁判员给出得分相加后的平均分为该套路的最后得分。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本次大赛特设啦啦队赛场行为准则评审组由中体协竞赛部官员、裁判</w:t>
      </w:r>
      <w:r>
        <w:rPr>
          <w:rFonts w:hint="eastAsia" w:ascii="仿宋_GB2312" w:hAnsi="仿宋_GB2312" w:eastAsia="仿宋_GB2312" w:cs="仿宋_GB2312"/>
          <w:color w:val="auto"/>
          <w:sz w:val="32"/>
          <w:szCs w:val="32"/>
          <w:lang w:val="en-US" w:eastAsia="zh-CN"/>
        </w:rPr>
        <w:t>委员会组</w:t>
      </w:r>
      <w:r>
        <w:rPr>
          <w:rFonts w:hint="eastAsia" w:ascii="仿宋_GB2312" w:hAnsi="仿宋_GB2312" w:eastAsia="仿宋_GB2312" w:cs="仿宋_GB2312"/>
          <w:color w:val="auto"/>
          <w:sz w:val="32"/>
          <w:szCs w:val="32"/>
        </w:rPr>
        <w:t>成评审组对各啦啦队在赛场的行为表现进行评审,表现优异的队伍可特获评审组额外加分,反之被减分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行为准则得分最终决定部分单项奖的归属</w:t>
      </w:r>
      <w:r>
        <w:rPr>
          <w:rFonts w:hint="eastAsia" w:ascii="仿宋_GB2312" w:hAnsi="仿宋_GB2312" w:eastAsia="仿宋_GB2312" w:cs="仿宋_GB2312"/>
          <w:color w:val="auto"/>
          <w:sz w:val="32"/>
          <w:szCs w:val="32"/>
        </w:rPr>
        <w:t>（附件2）。</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5.最终成绩：</w:t>
      </w:r>
      <w:r>
        <w:rPr>
          <w:rFonts w:hint="eastAsia" w:ascii="仿宋_GB2312" w:hAnsi="仿宋_GB2312" w:eastAsia="仿宋_GB2312" w:cs="仿宋_GB2312"/>
          <w:color w:val="auto"/>
          <w:sz w:val="32"/>
          <w:szCs w:val="32"/>
        </w:rPr>
        <w:t>比赛分为预赛和决赛，两场比赛的成绩之和</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队伍的最终成绩。</w:t>
      </w:r>
    </w:p>
    <w:p>
      <w:pPr>
        <w:spacing w:line="52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十</w:t>
      </w:r>
      <w:r>
        <w:rPr>
          <w:rFonts w:hint="eastAsia" w:ascii="仿宋_GB2312" w:hAnsi="仿宋_GB2312" w:eastAsia="仿宋_GB2312" w:cs="仿宋_GB2312"/>
          <w:b/>
          <w:color w:val="000000"/>
          <w:sz w:val="32"/>
          <w:szCs w:val="32"/>
        </w:rPr>
        <w:t>、比赛报名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报名人数：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每支参赛队可报领队1人，教练1人，运动员12-16人。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技巧啦啦队运动员性别不限，舞蹈啦啦队男生不能超过运动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员总数的50%，每套动作上场人数不得低于12人。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报名时间：</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val="en-US" w:eastAsia="zh-CN"/>
        </w:rPr>
        <w:t>各参赛队以学校为单位报名，</w:t>
      </w:r>
      <w:r>
        <w:rPr>
          <w:rFonts w:hint="eastAsia" w:ascii="仿宋_GB2312" w:hAnsi="仿宋_GB2312" w:eastAsia="仿宋_GB2312" w:cs="仿宋_GB2312"/>
          <w:color w:val="auto"/>
          <w:sz w:val="32"/>
          <w:szCs w:val="32"/>
        </w:rPr>
        <w:t>报名截止日期为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2019</w:t>
      </w:r>
      <w:r>
        <w:rPr>
          <w:rFonts w:hint="eastAsia" w:ascii="仿宋_GB2312" w:hAnsi="仿宋_GB2312" w:eastAsia="仿宋_GB2312" w:cs="仿宋_GB2312"/>
          <w:b/>
          <w:bCs/>
          <w:color w:val="auto"/>
          <w:sz w:val="32"/>
          <w:szCs w:val="32"/>
        </w:rPr>
        <w:t>年</w:t>
      </w:r>
      <w:r>
        <w:rPr>
          <w:rFonts w:hint="eastAsia" w:ascii="仿宋_GB2312" w:hAnsi="仿宋_GB2312" w:eastAsia="仿宋_GB2312" w:cs="仿宋_GB2312"/>
          <w:b/>
          <w:bCs/>
          <w:color w:val="auto"/>
          <w:sz w:val="32"/>
          <w:szCs w:val="32"/>
          <w:lang w:val="en-US" w:eastAsia="zh-CN"/>
        </w:rPr>
        <w:t>11</w:t>
      </w:r>
      <w:r>
        <w:rPr>
          <w:rFonts w:hint="eastAsia" w:ascii="仿宋_GB2312" w:hAnsi="仿宋_GB2312" w:eastAsia="仿宋_GB2312" w:cs="仿宋_GB2312"/>
          <w:b/>
          <w:bCs/>
          <w:color w:val="auto"/>
          <w:sz w:val="32"/>
          <w:szCs w:val="32"/>
        </w:rPr>
        <w:t>月</w:t>
      </w:r>
      <w:r>
        <w:rPr>
          <w:rFonts w:hint="eastAsia" w:ascii="仿宋_GB2312" w:hAnsi="仿宋_GB2312" w:eastAsia="仿宋_GB2312" w:cs="仿宋_GB2312"/>
          <w:b/>
          <w:bCs/>
          <w:color w:val="auto"/>
          <w:sz w:val="32"/>
          <w:szCs w:val="32"/>
          <w:lang w:val="en-US" w:eastAsia="zh-CN"/>
        </w:rPr>
        <w:t>30</w:t>
      </w:r>
      <w:r>
        <w:rPr>
          <w:rFonts w:hint="eastAsia" w:ascii="仿宋_GB2312" w:hAnsi="仿宋_GB2312" w:eastAsia="仿宋_GB2312" w:cs="仿宋_GB2312"/>
          <w:b/>
          <w:bCs/>
          <w:color w:val="auto"/>
          <w:sz w:val="32"/>
          <w:szCs w:val="32"/>
        </w:rPr>
        <w:t>日</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报名办法：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各参赛队认真填写纸质报名表（附后）并加盖学校公章，传真至中国</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rPr>
        <w:t>学生体育协会，并发送电子邮件至报名邮箱；</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 系 人：</w:t>
      </w:r>
      <w:r>
        <w:rPr>
          <w:rFonts w:hint="eastAsia" w:ascii="仿宋_GB2312" w:hAnsi="仿宋_GB2312" w:eastAsia="仿宋_GB2312" w:cs="仿宋_GB2312"/>
          <w:color w:val="auto"/>
          <w:sz w:val="32"/>
          <w:szCs w:val="32"/>
          <w:lang w:val="en-US" w:eastAsia="zh-CN"/>
        </w:rPr>
        <w:t>张彭</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传真：（010）66093777，</w:t>
      </w:r>
      <w:r>
        <w:rPr>
          <w:rFonts w:hint="eastAsia" w:ascii="仿宋_GB2312" w:hAnsi="仿宋_GB2312" w:eastAsia="仿宋_GB2312" w:cs="仿宋_GB2312"/>
          <w:color w:val="auto"/>
          <w:sz w:val="32"/>
          <w:szCs w:val="32"/>
        </w:rPr>
        <w:t>报名邮箱：</w:t>
      </w:r>
      <w:r>
        <w:rPr>
          <w:rFonts w:hint="eastAsia" w:ascii="仿宋_GB2312" w:hAnsi="仿宋_GB2312" w:eastAsia="仿宋_GB2312" w:cs="仿宋_GB2312"/>
          <w:color w:val="auto"/>
          <w:sz w:val="32"/>
          <w:szCs w:val="32"/>
          <w:lang w:val="en-US" w:eastAsia="zh-CN"/>
        </w:rPr>
        <w:t>282082477@qq.com</w:t>
      </w:r>
    </w:p>
    <w:p>
      <w:pPr>
        <w:numPr>
          <w:ilvl w:val="0"/>
          <w:numId w:val="2"/>
        </w:numPr>
        <w:spacing w:line="520" w:lineRule="exact"/>
        <w:ind w:left="642" w:leftChars="0" w:firstLine="0" w:firstLineChars="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录取名次及奖励</w:t>
      </w:r>
    </w:p>
    <w:p>
      <w:pPr>
        <w:numPr>
          <w:ilvl w:val="0"/>
          <w:numId w:val="0"/>
        </w:num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（一）分区赛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各赛区设</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 xml:space="preserve">等奖 </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等奖</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等奖</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名，获奖队伍将颁发</w:t>
      </w:r>
      <w:r>
        <w:rPr>
          <w:rFonts w:hint="eastAsia" w:ascii="仿宋_GB2312" w:hAnsi="仿宋_GB2312" w:eastAsia="仿宋_GB2312" w:cs="仿宋_GB2312"/>
          <w:color w:val="auto"/>
          <w:sz w:val="32"/>
          <w:szCs w:val="32"/>
          <w:lang w:val="en-US" w:eastAsia="zh-CN"/>
        </w:rPr>
        <w:t>奖杯、</w:t>
      </w:r>
      <w:r>
        <w:rPr>
          <w:rFonts w:hint="eastAsia" w:ascii="仿宋_GB2312" w:hAnsi="仿宋_GB2312" w:eastAsia="仿宋_GB2312" w:cs="仿宋_GB2312"/>
          <w:color w:val="auto"/>
          <w:sz w:val="32"/>
          <w:szCs w:val="32"/>
        </w:rPr>
        <w:t>证书。</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（二）四强赛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设</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等奖</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等奖</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名，获奖队伍将颁发奖杯、证书。</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（三）设立如下单项奖：</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赛区</w:t>
      </w:r>
      <w:r>
        <w:rPr>
          <w:rFonts w:hint="eastAsia" w:ascii="仿宋_GB2312" w:hAnsi="仿宋_GB2312" w:eastAsia="仿宋_GB2312" w:cs="仿宋_GB2312"/>
          <w:color w:val="auto"/>
          <w:sz w:val="32"/>
          <w:szCs w:val="32"/>
        </w:rPr>
        <w:t>均设最佳服装、最佳表演、最佳编排、最佳团队、最佳现场表现、最具人气</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个单项奖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评选优秀教练员、裁判员若干名，颁发证书。</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2.总决赛设</w:t>
      </w:r>
      <w:r>
        <w:rPr>
          <w:rFonts w:hint="eastAsia" w:ascii="仿宋_GB2312" w:hAnsi="仿宋_GB2312" w:eastAsia="仿宋_GB2312" w:cs="仿宋_GB2312"/>
          <w:color w:val="auto"/>
          <w:sz w:val="32"/>
          <w:szCs w:val="32"/>
        </w:rPr>
        <w:t>年度明星啦啦队一支，年度明星啦啦队长一名，</w:t>
      </w:r>
      <w:r>
        <w:rPr>
          <w:rFonts w:hint="eastAsia" w:ascii="仿宋_GB2312" w:hAnsi="仿宋_GB2312" w:eastAsia="仿宋_GB2312" w:cs="仿宋_GB2312"/>
          <w:color w:val="auto"/>
          <w:sz w:val="32"/>
          <w:szCs w:val="32"/>
          <w:lang w:val="en-US" w:eastAsia="zh-CN"/>
        </w:rPr>
        <w:t>颁发奖杯、证书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体育道德风尚奖</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个，颁发</w:t>
      </w:r>
      <w:r>
        <w:rPr>
          <w:rFonts w:hint="eastAsia" w:ascii="仿宋_GB2312" w:hAnsi="仿宋_GB2312" w:eastAsia="仿宋_GB2312" w:cs="仿宋_GB2312"/>
          <w:color w:val="auto"/>
          <w:sz w:val="32"/>
          <w:szCs w:val="32"/>
          <w:lang w:val="en-US" w:eastAsia="zh-CN"/>
        </w:rPr>
        <w:t>奖匾</w:t>
      </w:r>
      <w:r>
        <w:rPr>
          <w:rFonts w:hint="eastAsia" w:ascii="仿宋_GB2312" w:hAnsi="仿宋_GB2312" w:eastAsia="仿宋_GB2312" w:cs="仿宋_GB2312"/>
          <w:color w:val="auto"/>
          <w:sz w:val="32"/>
          <w:szCs w:val="32"/>
        </w:rPr>
        <w:t>。</w:t>
      </w:r>
    </w:p>
    <w:p>
      <w:pPr>
        <w:autoSpaceDE w:val="0"/>
        <w:autoSpaceDN w:val="0"/>
        <w:adjustRightInd w:val="0"/>
        <w:spacing w:line="360" w:lineRule="auto"/>
        <w:ind w:firstLine="643" w:firstLineChars="200"/>
        <w:rPr>
          <w:rFonts w:hint="eastAsia"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rPr>
        <w:t>十</w:t>
      </w:r>
      <w:r>
        <w:rPr>
          <w:rFonts w:hint="eastAsia" w:ascii="仿宋_GB2312" w:hAnsi="仿宋_GB2312" w:eastAsia="仿宋_GB2312" w:cs="仿宋_GB2312"/>
          <w:b/>
          <w:bCs/>
          <w:kern w:val="0"/>
          <w:sz w:val="32"/>
          <w:szCs w:val="32"/>
          <w:lang w:val="en-US" w:eastAsia="zh-CN"/>
        </w:rPr>
        <w:t>二</w:t>
      </w:r>
      <w:r>
        <w:rPr>
          <w:rFonts w:hint="eastAsia" w:ascii="仿宋_GB2312" w:hAnsi="仿宋_GB2312" w:eastAsia="仿宋_GB2312" w:cs="仿宋_GB2312"/>
          <w:b/>
          <w:bCs/>
          <w:kern w:val="0"/>
          <w:sz w:val="32"/>
          <w:szCs w:val="32"/>
          <w:lang w:val="zh-CN"/>
        </w:rPr>
        <w:t>、经费及服装</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（一）分区赛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zh-CN"/>
        </w:rPr>
        <w:t>所有参赛人员（以报名</w:t>
      </w:r>
      <w:r>
        <w:rPr>
          <w:rFonts w:hint="eastAsia" w:ascii="仿宋_GB2312" w:hAnsi="仿宋_GB2312" w:eastAsia="仿宋_GB2312" w:cs="仿宋_GB2312"/>
          <w:color w:val="auto"/>
          <w:sz w:val="32"/>
          <w:szCs w:val="32"/>
        </w:rPr>
        <w:t>表</w:t>
      </w:r>
      <w:r>
        <w:rPr>
          <w:rFonts w:hint="eastAsia" w:ascii="仿宋_GB2312" w:hAnsi="仿宋_GB2312" w:eastAsia="仿宋_GB2312" w:cs="仿宋_GB2312"/>
          <w:color w:val="auto"/>
          <w:sz w:val="32"/>
          <w:szCs w:val="32"/>
          <w:lang w:val="zh-CN"/>
        </w:rPr>
        <w:t>为准，下同）交通往返费用</w:t>
      </w:r>
      <w:r>
        <w:rPr>
          <w:rFonts w:hint="eastAsia" w:ascii="仿宋_GB2312" w:hAnsi="仿宋_GB2312" w:eastAsia="仿宋_GB2312" w:cs="仿宋_GB2312"/>
          <w:color w:val="auto"/>
          <w:sz w:val="32"/>
          <w:szCs w:val="32"/>
        </w:rPr>
        <w:t>及市内交通费用自理</w:t>
      </w:r>
      <w:r>
        <w:rPr>
          <w:rFonts w:hint="eastAsia" w:ascii="仿宋_GB2312" w:hAnsi="仿宋_GB2312" w:eastAsia="仿宋_GB2312" w:cs="仿宋_GB2312"/>
          <w:color w:val="auto"/>
          <w:sz w:val="32"/>
          <w:szCs w:val="32"/>
          <w:lang w:val="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zh-CN"/>
        </w:rPr>
        <w:t>所有参赛人员在赛区期间的食宿均由主办方提供。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zh-CN"/>
        </w:rPr>
        <w:t>大会将为参赛运动员、教练员提供装备，包括但不限于Polo衫、短T恤、短裤、短裙、运动鞋、运动袜及背包等。</w:t>
      </w:r>
    </w:p>
    <w:p>
      <w:pPr>
        <w:pStyle w:val="10"/>
        <w:tabs>
          <w:tab w:val="left" w:pos="4172"/>
        </w:tabs>
        <w:snapToGrid w:val="0"/>
        <w:spacing w:line="540" w:lineRule="exact"/>
        <w:ind w:firstLine="56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4.裁判员的往返交通费、食宿费、工作津贴由组委会负责。</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（二）全国</w:t>
      </w:r>
      <w:r>
        <w:rPr>
          <w:rFonts w:hint="eastAsia" w:ascii="仿宋_GB2312" w:hAnsi="仿宋_GB2312" w:eastAsia="仿宋_GB2312" w:cs="仿宋_GB2312"/>
          <w:color w:val="auto"/>
          <w:sz w:val="32"/>
          <w:szCs w:val="32"/>
        </w:rPr>
        <w:t>四强赛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zh-CN"/>
        </w:rPr>
      </w:pPr>
      <w:bookmarkStart w:id="0" w:name="OLE_LINK3"/>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zh-CN"/>
        </w:rPr>
        <w:t>所有参赛人员（以报名单为准，下同）交通单程费用均由主办方统一报销（</w:t>
      </w:r>
      <w:r>
        <w:rPr>
          <w:rFonts w:hint="eastAsia" w:ascii="仿宋_GB2312" w:hAnsi="仿宋_GB2312" w:eastAsia="仿宋_GB2312" w:cs="仿宋_GB2312"/>
          <w:color w:val="auto"/>
          <w:sz w:val="32"/>
          <w:szCs w:val="32"/>
          <w:lang w:val="zh-TW" w:eastAsia="zh-TW"/>
        </w:rPr>
        <w:t>以动车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TW" w:eastAsia="zh-TW"/>
        </w:rPr>
        <w:t>高铁二等座实际票据为准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TW" w:eastAsia="zh-TW"/>
        </w:rPr>
        <w:t>飞机经济舱机票</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zh-TW" w:eastAsia="zh-TW"/>
        </w:rPr>
        <w:t>折及</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zh-TW" w:eastAsia="zh-TW"/>
        </w:rPr>
        <w:t>折以下</w:t>
      </w:r>
      <w:r>
        <w:rPr>
          <w:rFonts w:hint="eastAsia" w:ascii="仿宋_GB2312" w:hAnsi="仿宋_GB2312" w:eastAsia="仿宋_GB2312" w:cs="仿宋_GB2312"/>
          <w:color w:val="auto"/>
          <w:sz w:val="32"/>
          <w:szCs w:val="32"/>
          <w:lang w:val="zh-CN"/>
        </w:rPr>
        <w:t>）；</w:t>
      </w:r>
    </w:p>
    <w:bookmarkEnd w:id="0"/>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zh-CN"/>
        </w:rPr>
      </w:pPr>
      <w:bookmarkStart w:id="1" w:name="OLE_LINK4"/>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zh-CN"/>
        </w:rPr>
        <w:t>所有参赛人员在赛区期间的食宿均由主办方提供</w:t>
      </w:r>
      <w:bookmarkEnd w:id="1"/>
      <w:r>
        <w:rPr>
          <w:rFonts w:hint="eastAsia" w:ascii="仿宋_GB2312" w:hAnsi="仿宋_GB2312" w:eastAsia="仿宋_GB2312" w:cs="仿宋_GB2312"/>
          <w:color w:val="auto"/>
          <w:sz w:val="32"/>
          <w:szCs w:val="32"/>
          <w:lang w:val="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zh-CN"/>
        </w:rPr>
        <w:t>大会将为参赛运动员、教练员提供装备，包括但不限于Polo衫、短T恤、短裤、短裙、运动鞋、运动袜及背包等。</w:t>
      </w:r>
    </w:p>
    <w:p>
      <w:pPr>
        <w:pStyle w:val="10"/>
        <w:tabs>
          <w:tab w:val="left" w:pos="4172"/>
        </w:tabs>
        <w:snapToGrid w:val="0"/>
        <w:spacing w:line="540" w:lineRule="exact"/>
        <w:ind w:firstLine="56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4.裁判员的往返交通费、食宿费、工作津贴由组委会负责。</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color w:val="auto"/>
          <w:sz w:val="32"/>
          <w:szCs w:val="32"/>
          <w:lang w:val="zh-CN"/>
        </w:rPr>
        <w:t>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val="zh-CN"/>
        </w:rPr>
        <w:t>、本规程未尽事宜，由中国</w:t>
      </w:r>
      <w:r>
        <w:rPr>
          <w:rFonts w:hint="eastAsia" w:ascii="仿宋_GB2312" w:hAnsi="仿宋_GB2312" w:eastAsia="仿宋_GB2312" w:cs="仿宋_GB2312"/>
          <w:b/>
          <w:bCs/>
          <w:color w:val="auto"/>
          <w:sz w:val="32"/>
          <w:szCs w:val="32"/>
          <w:lang w:val="en-US" w:eastAsia="zh-CN"/>
        </w:rPr>
        <w:t>中</w:t>
      </w:r>
      <w:r>
        <w:rPr>
          <w:rFonts w:hint="eastAsia" w:ascii="仿宋_GB2312" w:hAnsi="仿宋_GB2312" w:eastAsia="仿宋_GB2312" w:cs="仿宋_GB2312"/>
          <w:b/>
          <w:bCs/>
          <w:color w:val="auto"/>
          <w:sz w:val="32"/>
          <w:szCs w:val="32"/>
          <w:lang w:val="zh-CN"/>
        </w:rPr>
        <w:t xml:space="preserve">学生体育协会负责补充、修订和解释。   </w:t>
      </w:r>
      <w:r>
        <w:rPr>
          <w:rFonts w:hint="eastAsia" w:ascii="仿宋_GB2312" w:hAnsi="仿宋_GB2312" w:eastAsia="仿宋_GB2312" w:cs="仿宋_GB2312"/>
          <w:color w:val="auto"/>
          <w:sz w:val="32"/>
          <w:szCs w:val="32"/>
          <w:lang w:val="zh-CN"/>
        </w:rPr>
        <w:t xml:space="preserve"> </w:t>
      </w:r>
    </w:p>
    <w:p>
      <w:pPr>
        <w:pStyle w:val="10"/>
        <w:tabs>
          <w:tab w:val="left" w:pos="4172"/>
        </w:tabs>
        <w:snapToGrid w:val="0"/>
        <w:spacing w:line="540" w:lineRule="exact"/>
        <w:ind w:left="720" w:firstLine="0" w:firstLineChars="0"/>
        <w:rPr>
          <w:rFonts w:ascii="仿宋" w:hAnsi="仿宋" w:eastAsia="仿宋" w:cs="仿宋"/>
          <w:color w:val="444444"/>
          <w:sz w:val="28"/>
          <w:szCs w:val="28"/>
          <w:shd w:val="clear" w:color="auto" w:fill="FFFFFF"/>
        </w:rPr>
      </w:pPr>
    </w:p>
    <w:p>
      <w:pPr>
        <w:tabs>
          <w:tab w:val="center" w:pos="4153"/>
        </w:tabs>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r>
        <w:rPr>
          <w:rFonts w:hint="eastAsia" w:ascii="仿宋" w:hAnsi="仿宋" w:eastAsia="仿宋" w:cs="仿宋"/>
          <w:sz w:val="32"/>
          <w:szCs w:val="32"/>
        </w:rPr>
        <w:t>：</w:t>
      </w:r>
    </w:p>
    <w:p>
      <w:pPr>
        <w:tabs>
          <w:tab w:val="center" w:pos="4153"/>
        </w:tabs>
        <w:jc w:val="center"/>
        <w:rPr>
          <w:rFonts w:hint="eastAsia" w:ascii="仿宋_GB2312" w:hAnsi="仿宋_GB2312" w:eastAsia="仿宋_GB2312" w:cs="仿宋_GB2312"/>
          <w:sz w:val="28"/>
          <w:szCs w:val="28"/>
        </w:rPr>
      </w:pPr>
      <w:r>
        <w:rPr>
          <w:rFonts w:hint="eastAsia" w:ascii="黑体" w:hAnsi="黑体" w:eastAsia="黑体" w:cs="黑体"/>
          <w:b w:val="0"/>
          <w:bCs/>
          <w:sz w:val="36"/>
          <w:szCs w:val="36"/>
        </w:rPr>
        <w:t>啦啦</w:t>
      </w:r>
      <w:r>
        <w:rPr>
          <w:rFonts w:hint="eastAsia" w:ascii="黑体" w:hAnsi="黑体" w:eastAsia="黑体" w:cs="黑体"/>
          <w:b w:val="0"/>
          <w:bCs/>
          <w:sz w:val="36"/>
          <w:szCs w:val="36"/>
          <w:lang w:val="en-US" w:eastAsia="zh-CN"/>
        </w:rPr>
        <w:t>队</w:t>
      </w:r>
      <w:r>
        <w:rPr>
          <w:rFonts w:hint="eastAsia" w:ascii="黑体" w:hAnsi="黑体" w:eastAsia="黑体" w:cs="黑体"/>
          <w:b w:val="0"/>
          <w:bCs/>
          <w:sz w:val="36"/>
          <w:szCs w:val="36"/>
        </w:rPr>
        <w:t>选拔赛报名表</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学校名称（盖章）：            队伍名称：</w:t>
      </w:r>
    </w:p>
    <w:tbl>
      <w:tblPr>
        <w:tblStyle w:val="6"/>
        <w:tblpPr w:leftFromText="180" w:rightFromText="180" w:vertAnchor="page" w:horzAnchor="page" w:tblpX="1726" w:tblpY="4554"/>
        <w:tblOverlap w:val="never"/>
        <w:tblW w:w="8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365"/>
        <w:gridCol w:w="1066"/>
        <w:gridCol w:w="2417"/>
        <w:gridCol w:w="1227"/>
        <w:gridCol w:w="890"/>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30" w:type="dxa"/>
            <w:noWrap w:val="0"/>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365" w:type="dxa"/>
            <w:noWrap w:val="0"/>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姓名</w:t>
            </w:r>
          </w:p>
        </w:tc>
        <w:tc>
          <w:tcPr>
            <w:tcW w:w="1066" w:type="dxa"/>
            <w:noWrap w:val="0"/>
            <w:vAlign w:val="center"/>
          </w:tcPr>
          <w:p>
            <w:pPr>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性别</w:t>
            </w:r>
          </w:p>
        </w:tc>
        <w:tc>
          <w:tcPr>
            <w:tcW w:w="2417" w:type="dxa"/>
            <w:noWrap w:val="0"/>
            <w:vAlign w:val="center"/>
          </w:tcPr>
          <w:p>
            <w:pPr>
              <w:jc w:val="center"/>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身份证号</w:t>
            </w:r>
          </w:p>
        </w:tc>
        <w:tc>
          <w:tcPr>
            <w:tcW w:w="1227" w:type="dxa"/>
            <w:noWrap w:val="0"/>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服装尺码</w:t>
            </w:r>
          </w:p>
        </w:tc>
        <w:tc>
          <w:tcPr>
            <w:tcW w:w="890" w:type="dxa"/>
            <w:noWrap w:val="0"/>
            <w:vAlign w:val="center"/>
          </w:tcPr>
          <w:p>
            <w:pPr>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鞋码</w:t>
            </w:r>
          </w:p>
        </w:tc>
        <w:tc>
          <w:tcPr>
            <w:tcW w:w="766" w:type="dxa"/>
            <w:noWrap w:val="0"/>
            <w:vAlign w:val="center"/>
          </w:tcPr>
          <w:p>
            <w:pPr>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930" w:type="dxa"/>
            <w:noWrap w:val="0"/>
            <w:vAlign w:val="top"/>
          </w:tcPr>
          <w:p>
            <w:pPr>
              <w:ind w:firstLine="480" w:firstLineChars="200"/>
              <w:rPr>
                <w:rFonts w:hint="eastAsia" w:ascii="仿宋_GB2312" w:hAnsi="仿宋_GB2312" w:eastAsia="仿宋_GB2312" w:cs="仿宋_GB2312"/>
                <w:sz w:val="24"/>
                <w:szCs w:val="24"/>
              </w:rPr>
            </w:pPr>
          </w:p>
        </w:tc>
        <w:tc>
          <w:tcPr>
            <w:tcW w:w="1365" w:type="dxa"/>
            <w:noWrap w:val="0"/>
            <w:vAlign w:val="top"/>
          </w:tcPr>
          <w:p>
            <w:pPr>
              <w:ind w:firstLine="480" w:firstLineChars="200"/>
              <w:rPr>
                <w:rFonts w:hint="eastAsia" w:ascii="仿宋_GB2312" w:hAnsi="仿宋_GB2312" w:eastAsia="仿宋_GB2312" w:cs="仿宋_GB2312"/>
                <w:sz w:val="24"/>
                <w:szCs w:val="24"/>
              </w:rPr>
            </w:pPr>
          </w:p>
        </w:tc>
        <w:tc>
          <w:tcPr>
            <w:tcW w:w="1066" w:type="dxa"/>
            <w:noWrap w:val="0"/>
            <w:vAlign w:val="top"/>
          </w:tcPr>
          <w:p>
            <w:pPr>
              <w:ind w:firstLine="480" w:firstLineChars="200"/>
              <w:rPr>
                <w:rFonts w:hint="eastAsia" w:ascii="仿宋_GB2312" w:hAnsi="仿宋_GB2312" w:eastAsia="仿宋_GB2312" w:cs="仿宋_GB2312"/>
                <w:sz w:val="24"/>
                <w:szCs w:val="24"/>
              </w:rPr>
            </w:pPr>
          </w:p>
        </w:tc>
        <w:tc>
          <w:tcPr>
            <w:tcW w:w="2417" w:type="dxa"/>
            <w:noWrap w:val="0"/>
            <w:vAlign w:val="top"/>
          </w:tcPr>
          <w:p>
            <w:pPr>
              <w:ind w:firstLine="480" w:firstLineChars="200"/>
              <w:rPr>
                <w:rFonts w:hint="eastAsia" w:ascii="仿宋_GB2312" w:hAnsi="仿宋_GB2312" w:eastAsia="仿宋_GB2312" w:cs="仿宋_GB2312"/>
                <w:sz w:val="24"/>
                <w:szCs w:val="24"/>
              </w:rPr>
            </w:pPr>
          </w:p>
        </w:tc>
        <w:tc>
          <w:tcPr>
            <w:tcW w:w="1227" w:type="dxa"/>
            <w:noWrap w:val="0"/>
            <w:vAlign w:val="top"/>
          </w:tcPr>
          <w:p>
            <w:pPr>
              <w:ind w:firstLine="480" w:firstLineChars="200"/>
              <w:rPr>
                <w:rFonts w:hint="eastAsia" w:ascii="仿宋_GB2312" w:hAnsi="仿宋_GB2312" w:eastAsia="仿宋_GB2312" w:cs="仿宋_GB2312"/>
                <w:sz w:val="24"/>
                <w:szCs w:val="24"/>
              </w:rPr>
            </w:pPr>
          </w:p>
        </w:tc>
        <w:tc>
          <w:tcPr>
            <w:tcW w:w="890" w:type="dxa"/>
            <w:noWrap w:val="0"/>
            <w:vAlign w:val="top"/>
          </w:tcPr>
          <w:p>
            <w:pPr>
              <w:ind w:firstLine="480" w:firstLineChars="200"/>
              <w:rPr>
                <w:rFonts w:hint="eastAsia" w:ascii="仿宋_GB2312" w:hAnsi="仿宋_GB2312" w:eastAsia="仿宋_GB2312" w:cs="仿宋_GB2312"/>
                <w:sz w:val="24"/>
                <w:szCs w:val="24"/>
              </w:rPr>
            </w:pPr>
          </w:p>
        </w:tc>
        <w:tc>
          <w:tcPr>
            <w:tcW w:w="766" w:type="dxa"/>
            <w:noWrap w:val="0"/>
            <w:vAlign w:val="top"/>
          </w:tcPr>
          <w:p>
            <w:pPr>
              <w:ind w:firstLine="480" w:firstLineChars="20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930" w:type="dxa"/>
            <w:noWrap w:val="0"/>
            <w:vAlign w:val="top"/>
          </w:tcPr>
          <w:p>
            <w:pPr>
              <w:ind w:firstLine="480" w:firstLineChars="200"/>
              <w:rPr>
                <w:rFonts w:hint="eastAsia" w:ascii="仿宋_GB2312" w:hAnsi="仿宋_GB2312" w:eastAsia="仿宋_GB2312" w:cs="仿宋_GB2312"/>
                <w:sz w:val="24"/>
                <w:szCs w:val="24"/>
              </w:rPr>
            </w:pPr>
          </w:p>
        </w:tc>
        <w:tc>
          <w:tcPr>
            <w:tcW w:w="1365" w:type="dxa"/>
            <w:noWrap w:val="0"/>
            <w:vAlign w:val="top"/>
          </w:tcPr>
          <w:p>
            <w:pPr>
              <w:ind w:firstLine="480" w:firstLineChars="200"/>
              <w:rPr>
                <w:rFonts w:hint="eastAsia" w:ascii="仿宋_GB2312" w:hAnsi="仿宋_GB2312" w:eastAsia="仿宋_GB2312" w:cs="仿宋_GB2312"/>
                <w:sz w:val="24"/>
                <w:szCs w:val="24"/>
              </w:rPr>
            </w:pPr>
          </w:p>
        </w:tc>
        <w:tc>
          <w:tcPr>
            <w:tcW w:w="1066" w:type="dxa"/>
            <w:noWrap w:val="0"/>
            <w:vAlign w:val="top"/>
          </w:tcPr>
          <w:p>
            <w:pPr>
              <w:ind w:firstLine="480" w:firstLineChars="200"/>
              <w:rPr>
                <w:rFonts w:hint="eastAsia" w:ascii="仿宋_GB2312" w:hAnsi="仿宋_GB2312" w:eastAsia="仿宋_GB2312" w:cs="仿宋_GB2312"/>
                <w:sz w:val="24"/>
                <w:szCs w:val="24"/>
              </w:rPr>
            </w:pPr>
          </w:p>
        </w:tc>
        <w:tc>
          <w:tcPr>
            <w:tcW w:w="2417" w:type="dxa"/>
            <w:noWrap w:val="0"/>
            <w:vAlign w:val="top"/>
          </w:tcPr>
          <w:p>
            <w:pPr>
              <w:ind w:firstLine="480" w:firstLineChars="200"/>
              <w:rPr>
                <w:rFonts w:hint="eastAsia" w:ascii="仿宋_GB2312" w:hAnsi="仿宋_GB2312" w:eastAsia="仿宋_GB2312" w:cs="仿宋_GB2312"/>
                <w:sz w:val="24"/>
                <w:szCs w:val="24"/>
              </w:rPr>
            </w:pPr>
          </w:p>
        </w:tc>
        <w:tc>
          <w:tcPr>
            <w:tcW w:w="1227" w:type="dxa"/>
            <w:noWrap w:val="0"/>
            <w:vAlign w:val="top"/>
          </w:tcPr>
          <w:p>
            <w:pPr>
              <w:ind w:firstLine="480" w:firstLineChars="200"/>
              <w:rPr>
                <w:rFonts w:hint="eastAsia" w:ascii="仿宋_GB2312" w:hAnsi="仿宋_GB2312" w:eastAsia="仿宋_GB2312" w:cs="仿宋_GB2312"/>
                <w:sz w:val="24"/>
                <w:szCs w:val="24"/>
              </w:rPr>
            </w:pPr>
          </w:p>
        </w:tc>
        <w:tc>
          <w:tcPr>
            <w:tcW w:w="890" w:type="dxa"/>
            <w:noWrap w:val="0"/>
            <w:vAlign w:val="top"/>
          </w:tcPr>
          <w:p>
            <w:pPr>
              <w:ind w:firstLine="480" w:firstLineChars="200"/>
              <w:rPr>
                <w:rFonts w:hint="eastAsia" w:ascii="仿宋_GB2312" w:hAnsi="仿宋_GB2312" w:eastAsia="仿宋_GB2312" w:cs="仿宋_GB2312"/>
                <w:sz w:val="24"/>
                <w:szCs w:val="24"/>
              </w:rPr>
            </w:pPr>
          </w:p>
        </w:tc>
        <w:tc>
          <w:tcPr>
            <w:tcW w:w="766" w:type="dxa"/>
            <w:noWrap w:val="0"/>
            <w:vAlign w:val="top"/>
          </w:tcPr>
          <w:p>
            <w:pPr>
              <w:ind w:firstLine="480" w:firstLineChars="20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93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365" w:type="dxa"/>
            <w:noWrap w:val="0"/>
            <w:vAlign w:val="top"/>
          </w:tcPr>
          <w:p>
            <w:pPr>
              <w:ind w:firstLine="480" w:firstLineChars="200"/>
              <w:jc w:val="center"/>
              <w:rPr>
                <w:rFonts w:hint="eastAsia" w:ascii="仿宋_GB2312" w:hAnsi="仿宋_GB2312" w:eastAsia="仿宋_GB2312" w:cs="仿宋_GB2312"/>
                <w:sz w:val="24"/>
                <w:szCs w:val="24"/>
              </w:rPr>
            </w:pPr>
          </w:p>
        </w:tc>
        <w:tc>
          <w:tcPr>
            <w:tcW w:w="1066" w:type="dxa"/>
            <w:noWrap w:val="0"/>
            <w:vAlign w:val="top"/>
          </w:tcPr>
          <w:p>
            <w:pPr>
              <w:ind w:firstLine="480" w:firstLineChars="200"/>
              <w:jc w:val="center"/>
              <w:rPr>
                <w:rFonts w:hint="eastAsia" w:ascii="仿宋_GB2312" w:hAnsi="仿宋_GB2312" w:eastAsia="仿宋_GB2312" w:cs="仿宋_GB2312"/>
                <w:sz w:val="24"/>
                <w:szCs w:val="24"/>
              </w:rPr>
            </w:pPr>
          </w:p>
        </w:tc>
        <w:tc>
          <w:tcPr>
            <w:tcW w:w="2417" w:type="dxa"/>
            <w:noWrap w:val="0"/>
            <w:vAlign w:val="top"/>
          </w:tcPr>
          <w:p>
            <w:pPr>
              <w:ind w:firstLine="480" w:firstLineChars="200"/>
              <w:jc w:val="center"/>
              <w:rPr>
                <w:rFonts w:hint="eastAsia" w:ascii="仿宋_GB2312" w:hAnsi="仿宋_GB2312" w:eastAsia="仿宋_GB2312" w:cs="仿宋_GB2312"/>
                <w:sz w:val="24"/>
                <w:szCs w:val="24"/>
              </w:rPr>
            </w:pPr>
          </w:p>
        </w:tc>
        <w:tc>
          <w:tcPr>
            <w:tcW w:w="1227" w:type="dxa"/>
            <w:noWrap w:val="0"/>
            <w:vAlign w:val="top"/>
          </w:tcPr>
          <w:p>
            <w:pPr>
              <w:ind w:firstLine="480" w:firstLineChars="200"/>
              <w:jc w:val="center"/>
              <w:rPr>
                <w:rFonts w:hint="eastAsia" w:ascii="仿宋_GB2312" w:hAnsi="仿宋_GB2312" w:eastAsia="仿宋_GB2312" w:cs="仿宋_GB2312"/>
                <w:sz w:val="24"/>
                <w:szCs w:val="24"/>
              </w:rPr>
            </w:pPr>
          </w:p>
        </w:tc>
        <w:tc>
          <w:tcPr>
            <w:tcW w:w="890" w:type="dxa"/>
            <w:noWrap w:val="0"/>
            <w:vAlign w:val="top"/>
          </w:tcPr>
          <w:p>
            <w:pPr>
              <w:ind w:firstLine="480" w:firstLineChars="200"/>
              <w:jc w:val="center"/>
              <w:rPr>
                <w:rFonts w:hint="eastAsia" w:ascii="仿宋_GB2312" w:hAnsi="仿宋_GB2312" w:eastAsia="仿宋_GB2312" w:cs="仿宋_GB2312"/>
                <w:sz w:val="24"/>
                <w:szCs w:val="24"/>
              </w:rPr>
            </w:pPr>
          </w:p>
        </w:tc>
        <w:tc>
          <w:tcPr>
            <w:tcW w:w="766" w:type="dxa"/>
            <w:noWrap w:val="0"/>
            <w:vAlign w:val="top"/>
          </w:tcPr>
          <w:p>
            <w:pPr>
              <w:ind w:firstLine="480" w:firstLineChars="20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3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65" w:type="dxa"/>
            <w:noWrap w:val="0"/>
            <w:vAlign w:val="top"/>
          </w:tcPr>
          <w:p>
            <w:pPr>
              <w:ind w:firstLine="480" w:firstLineChars="200"/>
              <w:jc w:val="center"/>
              <w:rPr>
                <w:rFonts w:hint="eastAsia" w:ascii="仿宋_GB2312" w:hAnsi="仿宋_GB2312" w:eastAsia="仿宋_GB2312" w:cs="仿宋_GB2312"/>
                <w:sz w:val="24"/>
                <w:szCs w:val="24"/>
              </w:rPr>
            </w:pPr>
          </w:p>
        </w:tc>
        <w:tc>
          <w:tcPr>
            <w:tcW w:w="1066" w:type="dxa"/>
            <w:noWrap w:val="0"/>
            <w:vAlign w:val="top"/>
          </w:tcPr>
          <w:p>
            <w:pPr>
              <w:ind w:firstLine="480" w:firstLineChars="200"/>
              <w:jc w:val="center"/>
              <w:rPr>
                <w:rFonts w:hint="eastAsia" w:ascii="仿宋_GB2312" w:hAnsi="仿宋_GB2312" w:eastAsia="仿宋_GB2312" w:cs="仿宋_GB2312"/>
                <w:sz w:val="24"/>
                <w:szCs w:val="24"/>
              </w:rPr>
            </w:pPr>
          </w:p>
        </w:tc>
        <w:tc>
          <w:tcPr>
            <w:tcW w:w="2417" w:type="dxa"/>
            <w:noWrap w:val="0"/>
            <w:vAlign w:val="top"/>
          </w:tcPr>
          <w:p>
            <w:pPr>
              <w:ind w:firstLine="480" w:firstLineChars="200"/>
              <w:jc w:val="center"/>
              <w:rPr>
                <w:rFonts w:hint="eastAsia" w:ascii="仿宋_GB2312" w:hAnsi="仿宋_GB2312" w:eastAsia="仿宋_GB2312" w:cs="仿宋_GB2312"/>
                <w:sz w:val="24"/>
                <w:szCs w:val="24"/>
              </w:rPr>
            </w:pPr>
          </w:p>
        </w:tc>
        <w:tc>
          <w:tcPr>
            <w:tcW w:w="1227" w:type="dxa"/>
            <w:noWrap w:val="0"/>
            <w:vAlign w:val="top"/>
          </w:tcPr>
          <w:p>
            <w:pPr>
              <w:ind w:firstLine="480" w:firstLineChars="200"/>
              <w:jc w:val="center"/>
              <w:rPr>
                <w:rFonts w:hint="eastAsia" w:ascii="仿宋_GB2312" w:hAnsi="仿宋_GB2312" w:eastAsia="仿宋_GB2312" w:cs="仿宋_GB2312"/>
                <w:sz w:val="24"/>
                <w:szCs w:val="24"/>
              </w:rPr>
            </w:pPr>
          </w:p>
        </w:tc>
        <w:tc>
          <w:tcPr>
            <w:tcW w:w="890" w:type="dxa"/>
            <w:noWrap w:val="0"/>
            <w:vAlign w:val="top"/>
          </w:tcPr>
          <w:p>
            <w:pPr>
              <w:ind w:firstLine="480" w:firstLineChars="200"/>
              <w:jc w:val="center"/>
              <w:rPr>
                <w:rFonts w:hint="eastAsia" w:ascii="仿宋_GB2312" w:hAnsi="仿宋_GB2312" w:eastAsia="仿宋_GB2312" w:cs="仿宋_GB2312"/>
                <w:sz w:val="24"/>
                <w:szCs w:val="24"/>
              </w:rPr>
            </w:pPr>
          </w:p>
        </w:tc>
        <w:tc>
          <w:tcPr>
            <w:tcW w:w="766" w:type="dxa"/>
            <w:noWrap w:val="0"/>
            <w:vAlign w:val="top"/>
          </w:tcPr>
          <w:p>
            <w:pPr>
              <w:ind w:firstLine="480" w:firstLineChars="20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3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365" w:type="dxa"/>
            <w:noWrap w:val="0"/>
            <w:vAlign w:val="top"/>
          </w:tcPr>
          <w:p>
            <w:pPr>
              <w:ind w:firstLine="480" w:firstLineChars="200"/>
              <w:jc w:val="center"/>
              <w:rPr>
                <w:rFonts w:hint="eastAsia" w:ascii="仿宋_GB2312" w:hAnsi="仿宋_GB2312" w:eastAsia="仿宋_GB2312" w:cs="仿宋_GB2312"/>
                <w:sz w:val="24"/>
                <w:szCs w:val="24"/>
              </w:rPr>
            </w:pPr>
          </w:p>
        </w:tc>
        <w:tc>
          <w:tcPr>
            <w:tcW w:w="1066" w:type="dxa"/>
            <w:noWrap w:val="0"/>
            <w:vAlign w:val="top"/>
          </w:tcPr>
          <w:p>
            <w:pPr>
              <w:ind w:firstLine="480" w:firstLineChars="200"/>
              <w:jc w:val="center"/>
              <w:rPr>
                <w:rFonts w:hint="eastAsia" w:ascii="仿宋_GB2312" w:hAnsi="仿宋_GB2312" w:eastAsia="仿宋_GB2312" w:cs="仿宋_GB2312"/>
                <w:sz w:val="24"/>
                <w:szCs w:val="24"/>
              </w:rPr>
            </w:pPr>
          </w:p>
        </w:tc>
        <w:tc>
          <w:tcPr>
            <w:tcW w:w="2417" w:type="dxa"/>
            <w:noWrap w:val="0"/>
            <w:vAlign w:val="top"/>
          </w:tcPr>
          <w:p>
            <w:pPr>
              <w:ind w:firstLine="480" w:firstLineChars="200"/>
              <w:jc w:val="center"/>
              <w:rPr>
                <w:rFonts w:hint="eastAsia" w:ascii="仿宋_GB2312" w:hAnsi="仿宋_GB2312" w:eastAsia="仿宋_GB2312" w:cs="仿宋_GB2312"/>
                <w:sz w:val="24"/>
                <w:szCs w:val="24"/>
              </w:rPr>
            </w:pPr>
          </w:p>
        </w:tc>
        <w:tc>
          <w:tcPr>
            <w:tcW w:w="1227" w:type="dxa"/>
            <w:noWrap w:val="0"/>
            <w:vAlign w:val="top"/>
          </w:tcPr>
          <w:p>
            <w:pPr>
              <w:ind w:firstLine="480" w:firstLineChars="200"/>
              <w:jc w:val="center"/>
              <w:rPr>
                <w:rFonts w:hint="eastAsia" w:ascii="仿宋_GB2312" w:hAnsi="仿宋_GB2312" w:eastAsia="仿宋_GB2312" w:cs="仿宋_GB2312"/>
                <w:sz w:val="24"/>
                <w:szCs w:val="24"/>
              </w:rPr>
            </w:pPr>
          </w:p>
        </w:tc>
        <w:tc>
          <w:tcPr>
            <w:tcW w:w="890" w:type="dxa"/>
            <w:noWrap w:val="0"/>
            <w:vAlign w:val="top"/>
          </w:tcPr>
          <w:p>
            <w:pPr>
              <w:ind w:firstLine="480" w:firstLineChars="200"/>
              <w:jc w:val="center"/>
              <w:rPr>
                <w:rFonts w:hint="eastAsia" w:ascii="仿宋_GB2312" w:hAnsi="仿宋_GB2312" w:eastAsia="仿宋_GB2312" w:cs="仿宋_GB2312"/>
                <w:sz w:val="24"/>
                <w:szCs w:val="24"/>
              </w:rPr>
            </w:pPr>
          </w:p>
        </w:tc>
        <w:tc>
          <w:tcPr>
            <w:tcW w:w="766" w:type="dxa"/>
            <w:noWrap w:val="0"/>
            <w:vAlign w:val="top"/>
          </w:tcPr>
          <w:p>
            <w:pPr>
              <w:ind w:firstLine="480" w:firstLineChars="20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3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365" w:type="dxa"/>
            <w:noWrap w:val="0"/>
            <w:vAlign w:val="top"/>
          </w:tcPr>
          <w:p>
            <w:pPr>
              <w:ind w:firstLine="480" w:firstLineChars="200"/>
              <w:jc w:val="center"/>
              <w:rPr>
                <w:rFonts w:hint="eastAsia" w:ascii="仿宋_GB2312" w:hAnsi="仿宋_GB2312" w:eastAsia="仿宋_GB2312" w:cs="仿宋_GB2312"/>
                <w:sz w:val="24"/>
                <w:szCs w:val="24"/>
              </w:rPr>
            </w:pPr>
          </w:p>
        </w:tc>
        <w:tc>
          <w:tcPr>
            <w:tcW w:w="1066" w:type="dxa"/>
            <w:noWrap w:val="0"/>
            <w:vAlign w:val="top"/>
          </w:tcPr>
          <w:p>
            <w:pPr>
              <w:ind w:firstLine="480" w:firstLineChars="200"/>
              <w:jc w:val="center"/>
              <w:rPr>
                <w:rFonts w:hint="eastAsia" w:ascii="仿宋_GB2312" w:hAnsi="仿宋_GB2312" w:eastAsia="仿宋_GB2312" w:cs="仿宋_GB2312"/>
                <w:sz w:val="24"/>
                <w:szCs w:val="24"/>
              </w:rPr>
            </w:pPr>
          </w:p>
        </w:tc>
        <w:tc>
          <w:tcPr>
            <w:tcW w:w="2417" w:type="dxa"/>
            <w:noWrap w:val="0"/>
            <w:vAlign w:val="top"/>
          </w:tcPr>
          <w:p>
            <w:pPr>
              <w:ind w:firstLine="480" w:firstLineChars="200"/>
              <w:jc w:val="center"/>
              <w:rPr>
                <w:rFonts w:hint="eastAsia" w:ascii="仿宋_GB2312" w:hAnsi="仿宋_GB2312" w:eastAsia="仿宋_GB2312" w:cs="仿宋_GB2312"/>
                <w:sz w:val="24"/>
                <w:szCs w:val="24"/>
              </w:rPr>
            </w:pPr>
          </w:p>
        </w:tc>
        <w:tc>
          <w:tcPr>
            <w:tcW w:w="1227" w:type="dxa"/>
            <w:noWrap w:val="0"/>
            <w:vAlign w:val="top"/>
          </w:tcPr>
          <w:p>
            <w:pPr>
              <w:ind w:firstLine="480" w:firstLineChars="200"/>
              <w:jc w:val="center"/>
              <w:rPr>
                <w:rFonts w:hint="eastAsia" w:ascii="仿宋_GB2312" w:hAnsi="仿宋_GB2312" w:eastAsia="仿宋_GB2312" w:cs="仿宋_GB2312"/>
                <w:sz w:val="24"/>
                <w:szCs w:val="24"/>
              </w:rPr>
            </w:pPr>
          </w:p>
        </w:tc>
        <w:tc>
          <w:tcPr>
            <w:tcW w:w="890" w:type="dxa"/>
            <w:noWrap w:val="0"/>
            <w:vAlign w:val="top"/>
          </w:tcPr>
          <w:p>
            <w:pPr>
              <w:ind w:firstLine="480" w:firstLineChars="200"/>
              <w:jc w:val="center"/>
              <w:rPr>
                <w:rFonts w:hint="eastAsia" w:ascii="仿宋_GB2312" w:hAnsi="仿宋_GB2312" w:eastAsia="仿宋_GB2312" w:cs="仿宋_GB2312"/>
                <w:sz w:val="24"/>
                <w:szCs w:val="24"/>
              </w:rPr>
            </w:pPr>
          </w:p>
        </w:tc>
        <w:tc>
          <w:tcPr>
            <w:tcW w:w="766" w:type="dxa"/>
            <w:noWrap w:val="0"/>
            <w:vAlign w:val="top"/>
          </w:tcPr>
          <w:p>
            <w:pPr>
              <w:ind w:firstLine="480" w:firstLineChars="20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3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365" w:type="dxa"/>
            <w:noWrap w:val="0"/>
            <w:vAlign w:val="top"/>
          </w:tcPr>
          <w:p>
            <w:pPr>
              <w:ind w:firstLine="480" w:firstLineChars="200"/>
              <w:jc w:val="center"/>
              <w:rPr>
                <w:rFonts w:hint="eastAsia" w:ascii="仿宋_GB2312" w:hAnsi="仿宋_GB2312" w:eastAsia="仿宋_GB2312" w:cs="仿宋_GB2312"/>
                <w:sz w:val="24"/>
                <w:szCs w:val="24"/>
              </w:rPr>
            </w:pPr>
          </w:p>
        </w:tc>
        <w:tc>
          <w:tcPr>
            <w:tcW w:w="1066" w:type="dxa"/>
            <w:noWrap w:val="0"/>
            <w:vAlign w:val="top"/>
          </w:tcPr>
          <w:p>
            <w:pPr>
              <w:ind w:firstLine="480" w:firstLineChars="200"/>
              <w:jc w:val="center"/>
              <w:rPr>
                <w:rFonts w:hint="eastAsia" w:ascii="仿宋_GB2312" w:hAnsi="仿宋_GB2312" w:eastAsia="仿宋_GB2312" w:cs="仿宋_GB2312"/>
                <w:sz w:val="24"/>
                <w:szCs w:val="24"/>
              </w:rPr>
            </w:pPr>
          </w:p>
        </w:tc>
        <w:tc>
          <w:tcPr>
            <w:tcW w:w="2417" w:type="dxa"/>
            <w:noWrap w:val="0"/>
            <w:vAlign w:val="top"/>
          </w:tcPr>
          <w:p>
            <w:pPr>
              <w:ind w:firstLine="480" w:firstLineChars="200"/>
              <w:jc w:val="center"/>
              <w:rPr>
                <w:rFonts w:hint="eastAsia" w:ascii="仿宋_GB2312" w:hAnsi="仿宋_GB2312" w:eastAsia="仿宋_GB2312" w:cs="仿宋_GB2312"/>
                <w:sz w:val="24"/>
                <w:szCs w:val="24"/>
              </w:rPr>
            </w:pPr>
          </w:p>
        </w:tc>
        <w:tc>
          <w:tcPr>
            <w:tcW w:w="1227" w:type="dxa"/>
            <w:noWrap w:val="0"/>
            <w:vAlign w:val="top"/>
          </w:tcPr>
          <w:p>
            <w:pPr>
              <w:ind w:firstLine="480" w:firstLineChars="200"/>
              <w:jc w:val="center"/>
              <w:rPr>
                <w:rFonts w:hint="eastAsia" w:ascii="仿宋_GB2312" w:hAnsi="仿宋_GB2312" w:eastAsia="仿宋_GB2312" w:cs="仿宋_GB2312"/>
                <w:sz w:val="24"/>
                <w:szCs w:val="24"/>
              </w:rPr>
            </w:pPr>
          </w:p>
        </w:tc>
        <w:tc>
          <w:tcPr>
            <w:tcW w:w="890" w:type="dxa"/>
            <w:noWrap w:val="0"/>
            <w:vAlign w:val="top"/>
          </w:tcPr>
          <w:p>
            <w:pPr>
              <w:ind w:firstLine="480" w:firstLineChars="200"/>
              <w:jc w:val="center"/>
              <w:rPr>
                <w:rFonts w:hint="eastAsia" w:ascii="仿宋_GB2312" w:hAnsi="仿宋_GB2312" w:eastAsia="仿宋_GB2312" w:cs="仿宋_GB2312"/>
                <w:sz w:val="24"/>
                <w:szCs w:val="24"/>
              </w:rPr>
            </w:pPr>
          </w:p>
        </w:tc>
        <w:tc>
          <w:tcPr>
            <w:tcW w:w="766" w:type="dxa"/>
            <w:noWrap w:val="0"/>
            <w:vAlign w:val="top"/>
          </w:tcPr>
          <w:p>
            <w:pPr>
              <w:ind w:firstLine="480" w:firstLineChars="20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3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365" w:type="dxa"/>
            <w:noWrap w:val="0"/>
            <w:vAlign w:val="top"/>
          </w:tcPr>
          <w:p>
            <w:pPr>
              <w:ind w:firstLine="480" w:firstLineChars="200"/>
              <w:jc w:val="center"/>
              <w:rPr>
                <w:rFonts w:hint="eastAsia" w:ascii="仿宋_GB2312" w:hAnsi="仿宋_GB2312" w:eastAsia="仿宋_GB2312" w:cs="仿宋_GB2312"/>
                <w:sz w:val="24"/>
                <w:szCs w:val="24"/>
              </w:rPr>
            </w:pPr>
          </w:p>
        </w:tc>
        <w:tc>
          <w:tcPr>
            <w:tcW w:w="1066" w:type="dxa"/>
            <w:noWrap w:val="0"/>
            <w:vAlign w:val="top"/>
          </w:tcPr>
          <w:p>
            <w:pPr>
              <w:ind w:firstLine="480" w:firstLineChars="200"/>
              <w:jc w:val="center"/>
              <w:rPr>
                <w:rFonts w:hint="eastAsia" w:ascii="仿宋_GB2312" w:hAnsi="仿宋_GB2312" w:eastAsia="仿宋_GB2312" w:cs="仿宋_GB2312"/>
                <w:sz w:val="24"/>
                <w:szCs w:val="24"/>
              </w:rPr>
            </w:pPr>
          </w:p>
        </w:tc>
        <w:tc>
          <w:tcPr>
            <w:tcW w:w="2417" w:type="dxa"/>
            <w:noWrap w:val="0"/>
            <w:vAlign w:val="top"/>
          </w:tcPr>
          <w:p>
            <w:pPr>
              <w:ind w:firstLine="480" w:firstLineChars="200"/>
              <w:jc w:val="center"/>
              <w:rPr>
                <w:rFonts w:hint="eastAsia" w:ascii="仿宋_GB2312" w:hAnsi="仿宋_GB2312" w:eastAsia="仿宋_GB2312" w:cs="仿宋_GB2312"/>
                <w:sz w:val="24"/>
                <w:szCs w:val="24"/>
              </w:rPr>
            </w:pPr>
          </w:p>
        </w:tc>
        <w:tc>
          <w:tcPr>
            <w:tcW w:w="1227" w:type="dxa"/>
            <w:noWrap w:val="0"/>
            <w:vAlign w:val="top"/>
          </w:tcPr>
          <w:p>
            <w:pPr>
              <w:ind w:firstLine="480" w:firstLineChars="200"/>
              <w:jc w:val="center"/>
              <w:rPr>
                <w:rFonts w:hint="eastAsia" w:ascii="仿宋_GB2312" w:hAnsi="仿宋_GB2312" w:eastAsia="仿宋_GB2312" w:cs="仿宋_GB2312"/>
                <w:sz w:val="24"/>
                <w:szCs w:val="24"/>
              </w:rPr>
            </w:pPr>
          </w:p>
        </w:tc>
        <w:tc>
          <w:tcPr>
            <w:tcW w:w="890" w:type="dxa"/>
            <w:noWrap w:val="0"/>
            <w:vAlign w:val="top"/>
          </w:tcPr>
          <w:p>
            <w:pPr>
              <w:ind w:firstLine="480" w:firstLineChars="200"/>
              <w:jc w:val="center"/>
              <w:rPr>
                <w:rFonts w:hint="eastAsia" w:ascii="仿宋_GB2312" w:hAnsi="仿宋_GB2312" w:eastAsia="仿宋_GB2312" w:cs="仿宋_GB2312"/>
                <w:sz w:val="24"/>
                <w:szCs w:val="24"/>
              </w:rPr>
            </w:pPr>
          </w:p>
        </w:tc>
        <w:tc>
          <w:tcPr>
            <w:tcW w:w="766" w:type="dxa"/>
            <w:noWrap w:val="0"/>
            <w:vAlign w:val="top"/>
          </w:tcPr>
          <w:p>
            <w:pPr>
              <w:ind w:firstLine="480" w:firstLineChars="20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3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365" w:type="dxa"/>
            <w:noWrap w:val="0"/>
            <w:vAlign w:val="top"/>
          </w:tcPr>
          <w:p>
            <w:pPr>
              <w:ind w:firstLine="480" w:firstLineChars="200"/>
              <w:jc w:val="center"/>
              <w:rPr>
                <w:rFonts w:hint="eastAsia" w:ascii="仿宋_GB2312" w:hAnsi="仿宋_GB2312" w:eastAsia="仿宋_GB2312" w:cs="仿宋_GB2312"/>
                <w:sz w:val="24"/>
                <w:szCs w:val="24"/>
              </w:rPr>
            </w:pPr>
          </w:p>
        </w:tc>
        <w:tc>
          <w:tcPr>
            <w:tcW w:w="1066" w:type="dxa"/>
            <w:noWrap w:val="0"/>
            <w:vAlign w:val="top"/>
          </w:tcPr>
          <w:p>
            <w:pPr>
              <w:ind w:firstLine="480" w:firstLineChars="200"/>
              <w:jc w:val="center"/>
              <w:rPr>
                <w:rFonts w:hint="eastAsia" w:ascii="仿宋_GB2312" w:hAnsi="仿宋_GB2312" w:eastAsia="仿宋_GB2312" w:cs="仿宋_GB2312"/>
                <w:sz w:val="24"/>
                <w:szCs w:val="24"/>
              </w:rPr>
            </w:pPr>
          </w:p>
        </w:tc>
        <w:tc>
          <w:tcPr>
            <w:tcW w:w="2417" w:type="dxa"/>
            <w:noWrap w:val="0"/>
            <w:vAlign w:val="top"/>
          </w:tcPr>
          <w:p>
            <w:pPr>
              <w:ind w:firstLine="480" w:firstLineChars="200"/>
              <w:jc w:val="center"/>
              <w:rPr>
                <w:rFonts w:hint="eastAsia" w:ascii="仿宋_GB2312" w:hAnsi="仿宋_GB2312" w:eastAsia="仿宋_GB2312" w:cs="仿宋_GB2312"/>
                <w:sz w:val="24"/>
                <w:szCs w:val="24"/>
              </w:rPr>
            </w:pPr>
          </w:p>
        </w:tc>
        <w:tc>
          <w:tcPr>
            <w:tcW w:w="1227" w:type="dxa"/>
            <w:noWrap w:val="0"/>
            <w:vAlign w:val="top"/>
          </w:tcPr>
          <w:p>
            <w:pPr>
              <w:ind w:firstLine="480" w:firstLineChars="200"/>
              <w:jc w:val="center"/>
              <w:rPr>
                <w:rFonts w:hint="eastAsia" w:ascii="仿宋_GB2312" w:hAnsi="仿宋_GB2312" w:eastAsia="仿宋_GB2312" w:cs="仿宋_GB2312"/>
                <w:sz w:val="24"/>
                <w:szCs w:val="24"/>
              </w:rPr>
            </w:pPr>
          </w:p>
        </w:tc>
        <w:tc>
          <w:tcPr>
            <w:tcW w:w="890" w:type="dxa"/>
            <w:noWrap w:val="0"/>
            <w:vAlign w:val="top"/>
          </w:tcPr>
          <w:p>
            <w:pPr>
              <w:ind w:firstLine="480" w:firstLineChars="200"/>
              <w:jc w:val="center"/>
              <w:rPr>
                <w:rFonts w:hint="eastAsia" w:ascii="仿宋_GB2312" w:hAnsi="仿宋_GB2312" w:eastAsia="仿宋_GB2312" w:cs="仿宋_GB2312"/>
                <w:sz w:val="24"/>
                <w:szCs w:val="24"/>
              </w:rPr>
            </w:pPr>
          </w:p>
        </w:tc>
        <w:tc>
          <w:tcPr>
            <w:tcW w:w="766" w:type="dxa"/>
            <w:noWrap w:val="0"/>
            <w:vAlign w:val="top"/>
          </w:tcPr>
          <w:p>
            <w:pPr>
              <w:ind w:firstLine="480" w:firstLineChars="20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3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365" w:type="dxa"/>
            <w:noWrap w:val="0"/>
            <w:vAlign w:val="top"/>
          </w:tcPr>
          <w:p>
            <w:pPr>
              <w:ind w:firstLine="480" w:firstLineChars="200"/>
              <w:jc w:val="center"/>
              <w:rPr>
                <w:rFonts w:hint="eastAsia" w:ascii="仿宋_GB2312" w:hAnsi="仿宋_GB2312" w:eastAsia="仿宋_GB2312" w:cs="仿宋_GB2312"/>
                <w:sz w:val="24"/>
                <w:szCs w:val="24"/>
              </w:rPr>
            </w:pPr>
          </w:p>
        </w:tc>
        <w:tc>
          <w:tcPr>
            <w:tcW w:w="1066" w:type="dxa"/>
            <w:noWrap w:val="0"/>
            <w:vAlign w:val="top"/>
          </w:tcPr>
          <w:p>
            <w:pPr>
              <w:ind w:firstLine="480" w:firstLineChars="200"/>
              <w:jc w:val="center"/>
              <w:rPr>
                <w:rFonts w:hint="eastAsia" w:ascii="仿宋_GB2312" w:hAnsi="仿宋_GB2312" w:eastAsia="仿宋_GB2312" w:cs="仿宋_GB2312"/>
                <w:sz w:val="24"/>
                <w:szCs w:val="24"/>
              </w:rPr>
            </w:pPr>
          </w:p>
        </w:tc>
        <w:tc>
          <w:tcPr>
            <w:tcW w:w="2417" w:type="dxa"/>
            <w:noWrap w:val="0"/>
            <w:vAlign w:val="top"/>
          </w:tcPr>
          <w:p>
            <w:pPr>
              <w:ind w:firstLine="480" w:firstLineChars="200"/>
              <w:jc w:val="center"/>
              <w:rPr>
                <w:rFonts w:hint="eastAsia" w:ascii="仿宋_GB2312" w:hAnsi="仿宋_GB2312" w:eastAsia="仿宋_GB2312" w:cs="仿宋_GB2312"/>
                <w:sz w:val="24"/>
                <w:szCs w:val="24"/>
              </w:rPr>
            </w:pPr>
          </w:p>
        </w:tc>
        <w:tc>
          <w:tcPr>
            <w:tcW w:w="1227" w:type="dxa"/>
            <w:noWrap w:val="0"/>
            <w:vAlign w:val="top"/>
          </w:tcPr>
          <w:p>
            <w:pPr>
              <w:ind w:firstLine="480" w:firstLineChars="200"/>
              <w:jc w:val="center"/>
              <w:rPr>
                <w:rFonts w:hint="eastAsia" w:ascii="仿宋_GB2312" w:hAnsi="仿宋_GB2312" w:eastAsia="仿宋_GB2312" w:cs="仿宋_GB2312"/>
                <w:sz w:val="24"/>
                <w:szCs w:val="24"/>
              </w:rPr>
            </w:pPr>
          </w:p>
        </w:tc>
        <w:tc>
          <w:tcPr>
            <w:tcW w:w="890" w:type="dxa"/>
            <w:noWrap w:val="0"/>
            <w:vAlign w:val="top"/>
          </w:tcPr>
          <w:p>
            <w:pPr>
              <w:ind w:firstLine="480" w:firstLineChars="200"/>
              <w:jc w:val="center"/>
              <w:rPr>
                <w:rFonts w:hint="eastAsia" w:ascii="仿宋_GB2312" w:hAnsi="仿宋_GB2312" w:eastAsia="仿宋_GB2312" w:cs="仿宋_GB2312"/>
                <w:sz w:val="24"/>
                <w:szCs w:val="24"/>
              </w:rPr>
            </w:pPr>
          </w:p>
        </w:tc>
        <w:tc>
          <w:tcPr>
            <w:tcW w:w="766" w:type="dxa"/>
            <w:noWrap w:val="0"/>
            <w:vAlign w:val="top"/>
          </w:tcPr>
          <w:p>
            <w:pPr>
              <w:ind w:firstLine="480" w:firstLineChars="20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3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365" w:type="dxa"/>
            <w:noWrap w:val="0"/>
            <w:vAlign w:val="top"/>
          </w:tcPr>
          <w:p>
            <w:pPr>
              <w:ind w:firstLine="480" w:firstLineChars="200"/>
              <w:jc w:val="center"/>
              <w:rPr>
                <w:rFonts w:hint="eastAsia" w:ascii="仿宋_GB2312" w:hAnsi="仿宋_GB2312" w:eastAsia="仿宋_GB2312" w:cs="仿宋_GB2312"/>
                <w:sz w:val="24"/>
                <w:szCs w:val="24"/>
              </w:rPr>
            </w:pPr>
          </w:p>
        </w:tc>
        <w:tc>
          <w:tcPr>
            <w:tcW w:w="1066" w:type="dxa"/>
            <w:noWrap w:val="0"/>
            <w:vAlign w:val="top"/>
          </w:tcPr>
          <w:p>
            <w:pPr>
              <w:ind w:firstLine="480" w:firstLineChars="200"/>
              <w:jc w:val="center"/>
              <w:rPr>
                <w:rFonts w:hint="eastAsia" w:ascii="仿宋_GB2312" w:hAnsi="仿宋_GB2312" w:eastAsia="仿宋_GB2312" w:cs="仿宋_GB2312"/>
                <w:sz w:val="24"/>
                <w:szCs w:val="24"/>
              </w:rPr>
            </w:pPr>
          </w:p>
        </w:tc>
        <w:tc>
          <w:tcPr>
            <w:tcW w:w="2417" w:type="dxa"/>
            <w:noWrap w:val="0"/>
            <w:vAlign w:val="top"/>
          </w:tcPr>
          <w:p>
            <w:pPr>
              <w:ind w:firstLine="480" w:firstLineChars="200"/>
              <w:jc w:val="center"/>
              <w:rPr>
                <w:rFonts w:hint="eastAsia" w:ascii="仿宋_GB2312" w:hAnsi="仿宋_GB2312" w:eastAsia="仿宋_GB2312" w:cs="仿宋_GB2312"/>
                <w:sz w:val="24"/>
                <w:szCs w:val="24"/>
              </w:rPr>
            </w:pPr>
          </w:p>
        </w:tc>
        <w:tc>
          <w:tcPr>
            <w:tcW w:w="1227" w:type="dxa"/>
            <w:noWrap w:val="0"/>
            <w:vAlign w:val="top"/>
          </w:tcPr>
          <w:p>
            <w:pPr>
              <w:ind w:firstLine="480" w:firstLineChars="200"/>
              <w:jc w:val="center"/>
              <w:rPr>
                <w:rFonts w:hint="eastAsia" w:ascii="仿宋_GB2312" w:hAnsi="仿宋_GB2312" w:eastAsia="仿宋_GB2312" w:cs="仿宋_GB2312"/>
                <w:sz w:val="24"/>
                <w:szCs w:val="24"/>
              </w:rPr>
            </w:pPr>
          </w:p>
        </w:tc>
        <w:tc>
          <w:tcPr>
            <w:tcW w:w="890" w:type="dxa"/>
            <w:noWrap w:val="0"/>
            <w:vAlign w:val="top"/>
          </w:tcPr>
          <w:p>
            <w:pPr>
              <w:ind w:firstLine="480" w:firstLineChars="200"/>
              <w:jc w:val="center"/>
              <w:rPr>
                <w:rFonts w:hint="eastAsia" w:ascii="仿宋_GB2312" w:hAnsi="仿宋_GB2312" w:eastAsia="仿宋_GB2312" w:cs="仿宋_GB2312"/>
                <w:sz w:val="24"/>
                <w:szCs w:val="24"/>
              </w:rPr>
            </w:pPr>
          </w:p>
        </w:tc>
        <w:tc>
          <w:tcPr>
            <w:tcW w:w="766" w:type="dxa"/>
            <w:noWrap w:val="0"/>
            <w:vAlign w:val="top"/>
          </w:tcPr>
          <w:p>
            <w:pPr>
              <w:ind w:firstLine="480" w:firstLineChars="20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93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365" w:type="dxa"/>
            <w:noWrap w:val="0"/>
            <w:vAlign w:val="top"/>
          </w:tcPr>
          <w:p>
            <w:pPr>
              <w:ind w:firstLine="480" w:firstLineChars="200"/>
              <w:jc w:val="center"/>
              <w:rPr>
                <w:rFonts w:hint="eastAsia" w:ascii="仿宋_GB2312" w:hAnsi="仿宋_GB2312" w:eastAsia="仿宋_GB2312" w:cs="仿宋_GB2312"/>
                <w:sz w:val="24"/>
                <w:szCs w:val="24"/>
              </w:rPr>
            </w:pPr>
          </w:p>
        </w:tc>
        <w:tc>
          <w:tcPr>
            <w:tcW w:w="1066" w:type="dxa"/>
            <w:noWrap w:val="0"/>
            <w:vAlign w:val="top"/>
          </w:tcPr>
          <w:p>
            <w:pPr>
              <w:ind w:firstLine="480" w:firstLineChars="200"/>
              <w:jc w:val="center"/>
              <w:rPr>
                <w:rFonts w:hint="eastAsia" w:ascii="仿宋_GB2312" w:hAnsi="仿宋_GB2312" w:eastAsia="仿宋_GB2312" w:cs="仿宋_GB2312"/>
                <w:sz w:val="24"/>
                <w:szCs w:val="24"/>
              </w:rPr>
            </w:pPr>
          </w:p>
        </w:tc>
        <w:tc>
          <w:tcPr>
            <w:tcW w:w="2417" w:type="dxa"/>
            <w:noWrap w:val="0"/>
            <w:vAlign w:val="top"/>
          </w:tcPr>
          <w:p>
            <w:pPr>
              <w:ind w:firstLine="480" w:firstLineChars="200"/>
              <w:jc w:val="center"/>
              <w:rPr>
                <w:rFonts w:hint="eastAsia" w:ascii="仿宋_GB2312" w:hAnsi="仿宋_GB2312" w:eastAsia="仿宋_GB2312" w:cs="仿宋_GB2312"/>
                <w:sz w:val="24"/>
                <w:szCs w:val="24"/>
              </w:rPr>
            </w:pPr>
          </w:p>
        </w:tc>
        <w:tc>
          <w:tcPr>
            <w:tcW w:w="1227" w:type="dxa"/>
            <w:noWrap w:val="0"/>
            <w:vAlign w:val="top"/>
          </w:tcPr>
          <w:p>
            <w:pPr>
              <w:ind w:firstLine="480" w:firstLineChars="200"/>
              <w:jc w:val="center"/>
              <w:rPr>
                <w:rFonts w:hint="eastAsia" w:ascii="仿宋_GB2312" w:hAnsi="仿宋_GB2312" w:eastAsia="仿宋_GB2312" w:cs="仿宋_GB2312"/>
                <w:sz w:val="24"/>
                <w:szCs w:val="24"/>
              </w:rPr>
            </w:pPr>
          </w:p>
        </w:tc>
        <w:tc>
          <w:tcPr>
            <w:tcW w:w="890" w:type="dxa"/>
            <w:noWrap w:val="0"/>
            <w:vAlign w:val="top"/>
          </w:tcPr>
          <w:p>
            <w:pPr>
              <w:ind w:firstLine="480" w:firstLineChars="200"/>
              <w:jc w:val="center"/>
              <w:rPr>
                <w:rFonts w:hint="eastAsia" w:ascii="仿宋_GB2312" w:hAnsi="仿宋_GB2312" w:eastAsia="仿宋_GB2312" w:cs="仿宋_GB2312"/>
                <w:sz w:val="24"/>
                <w:szCs w:val="24"/>
              </w:rPr>
            </w:pPr>
          </w:p>
        </w:tc>
        <w:tc>
          <w:tcPr>
            <w:tcW w:w="766" w:type="dxa"/>
            <w:noWrap w:val="0"/>
            <w:vAlign w:val="top"/>
          </w:tcPr>
          <w:p>
            <w:pPr>
              <w:ind w:firstLine="480" w:firstLineChars="20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3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365" w:type="dxa"/>
            <w:noWrap w:val="0"/>
            <w:vAlign w:val="top"/>
          </w:tcPr>
          <w:p>
            <w:pPr>
              <w:ind w:firstLine="480" w:firstLineChars="200"/>
              <w:jc w:val="center"/>
              <w:rPr>
                <w:rFonts w:hint="eastAsia" w:ascii="仿宋_GB2312" w:hAnsi="仿宋_GB2312" w:eastAsia="仿宋_GB2312" w:cs="仿宋_GB2312"/>
                <w:sz w:val="24"/>
                <w:szCs w:val="24"/>
              </w:rPr>
            </w:pPr>
          </w:p>
        </w:tc>
        <w:tc>
          <w:tcPr>
            <w:tcW w:w="1066" w:type="dxa"/>
            <w:noWrap w:val="0"/>
            <w:vAlign w:val="top"/>
          </w:tcPr>
          <w:p>
            <w:pPr>
              <w:ind w:firstLine="480" w:firstLineChars="200"/>
              <w:jc w:val="center"/>
              <w:rPr>
                <w:rFonts w:hint="eastAsia" w:ascii="仿宋_GB2312" w:hAnsi="仿宋_GB2312" w:eastAsia="仿宋_GB2312" w:cs="仿宋_GB2312"/>
                <w:sz w:val="24"/>
                <w:szCs w:val="24"/>
              </w:rPr>
            </w:pPr>
          </w:p>
        </w:tc>
        <w:tc>
          <w:tcPr>
            <w:tcW w:w="2417" w:type="dxa"/>
            <w:noWrap w:val="0"/>
            <w:vAlign w:val="top"/>
          </w:tcPr>
          <w:p>
            <w:pPr>
              <w:ind w:firstLine="480" w:firstLineChars="200"/>
              <w:jc w:val="center"/>
              <w:rPr>
                <w:rFonts w:hint="eastAsia" w:ascii="仿宋_GB2312" w:hAnsi="仿宋_GB2312" w:eastAsia="仿宋_GB2312" w:cs="仿宋_GB2312"/>
                <w:sz w:val="24"/>
                <w:szCs w:val="24"/>
              </w:rPr>
            </w:pPr>
          </w:p>
        </w:tc>
        <w:tc>
          <w:tcPr>
            <w:tcW w:w="1227" w:type="dxa"/>
            <w:noWrap w:val="0"/>
            <w:vAlign w:val="top"/>
          </w:tcPr>
          <w:p>
            <w:pPr>
              <w:ind w:firstLine="480" w:firstLineChars="200"/>
              <w:jc w:val="center"/>
              <w:rPr>
                <w:rFonts w:hint="eastAsia" w:ascii="仿宋_GB2312" w:hAnsi="仿宋_GB2312" w:eastAsia="仿宋_GB2312" w:cs="仿宋_GB2312"/>
                <w:sz w:val="24"/>
                <w:szCs w:val="24"/>
              </w:rPr>
            </w:pPr>
          </w:p>
        </w:tc>
        <w:tc>
          <w:tcPr>
            <w:tcW w:w="890" w:type="dxa"/>
            <w:noWrap w:val="0"/>
            <w:vAlign w:val="top"/>
          </w:tcPr>
          <w:p>
            <w:pPr>
              <w:ind w:firstLine="480" w:firstLineChars="200"/>
              <w:jc w:val="center"/>
              <w:rPr>
                <w:rFonts w:hint="eastAsia" w:ascii="仿宋_GB2312" w:hAnsi="仿宋_GB2312" w:eastAsia="仿宋_GB2312" w:cs="仿宋_GB2312"/>
                <w:sz w:val="24"/>
                <w:szCs w:val="24"/>
              </w:rPr>
            </w:pPr>
          </w:p>
        </w:tc>
        <w:tc>
          <w:tcPr>
            <w:tcW w:w="766" w:type="dxa"/>
            <w:noWrap w:val="0"/>
            <w:vAlign w:val="top"/>
          </w:tcPr>
          <w:p>
            <w:pPr>
              <w:ind w:firstLine="480" w:firstLineChars="20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3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365" w:type="dxa"/>
            <w:noWrap w:val="0"/>
            <w:vAlign w:val="top"/>
          </w:tcPr>
          <w:p>
            <w:pPr>
              <w:ind w:firstLine="480" w:firstLineChars="200"/>
              <w:jc w:val="center"/>
              <w:rPr>
                <w:rFonts w:hint="eastAsia" w:ascii="仿宋_GB2312" w:hAnsi="仿宋_GB2312" w:eastAsia="仿宋_GB2312" w:cs="仿宋_GB2312"/>
                <w:sz w:val="24"/>
                <w:szCs w:val="24"/>
              </w:rPr>
            </w:pPr>
          </w:p>
        </w:tc>
        <w:tc>
          <w:tcPr>
            <w:tcW w:w="1066" w:type="dxa"/>
            <w:noWrap w:val="0"/>
            <w:vAlign w:val="top"/>
          </w:tcPr>
          <w:p>
            <w:pPr>
              <w:ind w:firstLine="480" w:firstLineChars="200"/>
              <w:jc w:val="center"/>
              <w:rPr>
                <w:rFonts w:hint="eastAsia" w:ascii="仿宋_GB2312" w:hAnsi="仿宋_GB2312" w:eastAsia="仿宋_GB2312" w:cs="仿宋_GB2312"/>
                <w:sz w:val="24"/>
                <w:szCs w:val="24"/>
              </w:rPr>
            </w:pPr>
          </w:p>
        </w:tc>
        <w:tc>
          <w:tcPr>
            <w:tcW w:w="2417" w:type="dxa"/>
            <w:noWrap w:val="0"/>
            <w:vAlign w:val="top"/>
          </w:tcPr>
          <w:p>
            <w:pPr>
              <w:ind w:firstLine="480" w:firstLineChars="200"/>
              <w:jc w:val="center"/>
              <w:rPr>
                <w:rFonts w:hint="eastAsia" w:ascii="仿宋_GB2312" w:hAnsi="仿宋_GB2312" w:eastAsia="仿宋_GB2312" w:cs="仿宋_GB2312"/>
                <w:sz w:val="24"/>
                <w:szCs w:val="24"/>
              </w:rPr>
            </w:pPr>
          </w:p>
        </w:tc>
        <w:tc>
          <w:tcPr>
            <w:tcW w:w="1227" w:type="dxa"/>
            <w:noWrap w:val="0"/>
            <w:vAlign w:val="top"/>
          </w:tcPr>
          <w:p>
            <w:pPr>
              <w:ind w:firstLine="480" w:firstLineChars="200"/>
              <w:jc w:val="center"/>
              <w:rPr>
                <w:rFonts w:hint="eastAsia" w:ascii="仿宋_GB2312" w:hAnsi="仿宋_GB2312" w:eastAsia="仿宋_GB2312" w:cs="仿宋_GB2312"/>
                <w:sz w:val="24"/>
                <w:szCs w:val="24"/>
              </w:rPr>
            </w:pPr>
          </w:p>
        </w:tc>
        <w:tc>
          <w:tcPr>
            <w:tcW w:w="890" w:type="dxa"/>
            <w:noWrap w:val="0"/>
            <w:vAlign w:val="top"/>
          </w:tcPr>
          <w:p>
            <w:pPr>
              <w:ind w:firstLine="480" w:firstLineChars="200"/>
              <w:jc w:val="center"/>
              <w:rPr>
                <w:rFonts w:hint="eastAsia" w:ascii="仿宋_GB2312" w:hAnsi="仿宋_GB2312" w:eastAsia="仿宋_GB2312" w:cs="仿宋_GB2312"/>
                <w:sz w:val="24"/>
                <w:szCs w:val="24"/>
              </w:rPr>
            </w:pPr>
          </w:p>
        </w:tc>
        <w:tc>
          <w:tcPr>
            <w:tcW w:w="766" w:type="dxa"/>
            <w:noWrap w:val="0"/>
            <w:vAlign w:val="top"/>
          </w:tcPr>
          <w:p>
            <w:pPr>
              <w:ind w:firstLine="480" w:firstLineChars="20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3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365" w:type="dxa"/>
            <w:noWrap w:val="0"/>
            <w:vAlign w:val="top"/>
          </w:tcPr>
          <w:p>
            <w:pPr>
              <w:ind w:firstLine="480" w:firstLineChars="200"/>
              <w:jc w:val="center"/>
              <w:rPr>
                <w:rFonts w:hint="eastAsia" w:ascii="仿宋_GB2312" w:hAnsi="仿宋_GB2312" w:eastAsia="仿宋_GB2312" w:cs="仿宋_GB2312"/>
                <w:sz w:val="24"/>
                <w:szCs w:val="24"/>
              </w:rPr>
            </w:pPr>
          </w:p>
        </w:tc>
        <w:tc>
          <w:tcPr>
            <w:tcW w:w="1066" w:type="dxa"/>
            <w:noWrap w:val="0"/>
            <w:vAlign w:val="top"/>
          </w:tcPr>
          <w:p>
            <w:pPr>
              <w:ind w:firstLine="480" w:firstLineChars="200"/>
              <w:jc w:val="center"/>
              <w:rPr>
                <w:rFonts w:hint="eastAsia" w:ascii="仿宋_GB2312" w:hAnsi="仿宋_GB2312" w:eastAsia="仿宋_GB2312" w:cs="仿宋_GB2312"/>
                <w:sz w:val="24"/>
                <w:szCs w:val="24"/>
              </w:rPr>
            </w:pPr>
          </w:p>
        </w:tc>
        <w:tc>
          <w:tcPr>
            <w:tcW w:w="2417" w:type="dxa"/>
            <w:noWrap w:val="0"/>
            <w:vAlign w:val="top"/>
          </w:tcPr>
          <w:p>
            <w:pPr>
              <w:ind w:firstLine="480" w:firstLineChars="200"/>
              <w:jc w:val="center"/>
              <w:rPr>
                <w:rFonts w:hint="eastAsia" w:ascii="仿宋_GB2312" w:hAnsi="仿宋_GB2312" w:eastAsia="仿宋_GB2312" w:cs="仿宋_GB2312"/>
                <w:sz w:val="24"/>
                <w:szCs w:val="24"/>
              </w:rPr>
            </w:pPr>
          </w:p>
        </w:tc>
        <w:tc>
          <w:tcPr>
            <w:tcW w:w="1227" w:type="dxa"/>
            <w:noWrap w:val="0"/>
            <w:vAlign w:val="top"/>
          </w:tcPr>
          <w:p>
            <w:pPr>
              <w:ind w:firstLine="480" w:firstLineChars="200"/>
              <w:jc w:val="center"/>
              <w:rPr>
                <w:rFonts w:hint="eastAsia" w:ascii="仿宋_GB2312" w:hAnsi="仿宋_GB2312" w:eastAsia="仿宋_GB2312" w:cs="仿宋_GB2312"/>
                <w:sz w:val="24"/>
                <w:szCs w:val="24"/>
              </w:rPr>
            </w:pPr>
          </w:p>
        </w:tc>
        <w:tc>
          <w:tcPr>
            <w:tcW w:w="890" w:type="dxa"/>
            <w:noWrap w:val="0"/>
            <w:vAlign w:val="top"/>
          </w:tcPr>
          <w:p>
            <w:pPr>
              <w:ind w:firstLine="480" w:firstLineChars="200"/>
              <w:jc w:val="center"/>
              <w:rPr>
                <w:rFonts w:hint="eastAsia" w:ascii="仿宋_GB2312" w:hAnsi="仿宋_GB2312" w:eastAsia="仿宋_GB2312" w:cs="仿宋_GB2312"/>
                <w:sz w:val="24"/>
                <w:szCs w:val="24"/>
              </w:rPr>
            </w:pPr>
          </w:p>
        </w:tc>
        <w:tc>
          <w:tcPr>
            <w:tcW w:w="766" w:type="dxa"/>
            <w:noWrap w:val="0"/>
            <w:vAlign w:val="top"/>
          </w:tcPr>
          <w:p>
            <w:pPr>
              <w:ind w:firstLine="480" w:firstLineChars="20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93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365" w:type="dxa"/>
            <w:noWrap w:val="0"/>
            <w:vAlign w:val="top"/>
          </w:tcPr>
          <w:p>
            <w:pPr>
              <w:ind w:firstLine="480" w:firstLineChars="200"/>
              <w:jc w:val="center"/>
              <w:rPr>
                <w:rFonts w:hint="eastAsia" w:ascii="仿宋_GB2312" w:hAnsi="仿宋_GB2312" w:eastAsia="仿宋_GB2312" w:cs="仿宋_GB2312"/>
                <w:sz w:val="24"/>
                <w:szCs w:val="24"/>
              </w:rPr>
            </w:pPr>
          </w:p>
        </w:tc>
        <w:tc>
          <w:tcPr>
            <w:tcW w:w="1066" w:type="dxa"/>
            <w:noWrap w:val="0"/>
            <w:vAlign w:val="top"/>
          </w:tcPr>
          <w:p>
            <w:pPr>
              <w:ind w:firstLine="480" w:firstLineChars="200"/>
              <w:jc w:val="center"/>
              <w:rPr>
                <w:rFonts w:hint="eastAsia" w:ascii="仿宋_GB2312" w:hAnsi="仿宋_GB2312" w:eastAsia="仿宋_GB2312" w:cs="仿宋_GB2312"/>
                <w:sz w:val="24"/>
                <w:szCs w:val="24"/>
              </w:rPr>
            </w:pPr>
          </w:p>
        </w:tc>
        <w:tc>
          <w:tcPr>
            <w:tcW w:w="2417" w:type="dxa"/>
            <w:noWrap w:val="0"/>
            <w:vAlign w:val="top"/>
          </w:tcPr>
          <w:p>
            <w:pPr>
              <w:ind w:firstLine="480" w:firstLineChars="200"/>
              <w:jc w:val="center"/>
              <w:rPr>
                <w:rFonts w:hint="eastAsia" w:ascii="仿宋_GB2312" w:hAnsi="仿宋_GB2312" w:eastAsia="仿宋_GB2312" w:cs="仿宋_GB2312"/>
                <w:sz w:val="24"/>
                <w:szCs w:val="24"/>
              </w:rPr>
            </w:pPr>
          </w:p>
        </w:tc>
        <w:tc>
          <w:tcPr>
            <w:tcW w:w="1227" w:type="dxa"/>
            <w:noWrap w:val="0"/>
            <w:vAlign w:val="top"/>
          </w:tcPr>
          <w:p>
            <w:pPr>
              <w:ind w:firstLine="480" w:firstLineChars="200"/>
              <w:jc w:val="center"/>
              <w:rPr>
                <w:rFonts w:hint="eastAsia" w:ascii="仿宋_GB2312" w:hAnsi="仿宋_GB2312" w:eastAsia="仿宋_GB2312" w:cs="仿宋_GB2312"/>
                <w:sz w:val="24"/>
                <w:szCs w:val="24"/>
              </w:rPr>
            </w:pPr>
          </w:p>
        </w:tc>
        <w:tc>
          <w:tcPr>
            <w:tcW w:w="890" w:type="dxa"/>
            <w:noWrap w:val="0"/>
            <w:vAlign w:val="top"/>
          </w:tcPr>
          <w:p>
            <w:pPr>
              <w:ind w:firstLine="480" w:firstLineChars="200"/>
              <w:jc w:val="center"/>
              <w:rPr>
                <w:rFonts w:hint="eastAsia" w:ascii="仿宋_GB2312" w:hAnsi="仿宋_GB2312" w:eastAsia="仿宋_GB2312" w:cs="仿宋_GB2312"/>
                <w:sz w:val="24"/>
                <w:szCs w:val="24"/>
              </w:rPr>
            </w:pPr>
          </w:p>
        </w:tc>
        <w:tc>
          <w:tcPr>
            <w:tcW w:w="766" w:type="dxa"/>
            <w:noWrap w:val="0"/>
            <w:vAlign w:val="top"/>
          </w:tcPr>
          <w:p>
            <w:pPr>
              <w:ind w:firstLine="480" w:firstLineChars="20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930" w:type="dxa"/>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365" w:type="dxa"/>
            <w:noWrap w:val="0"/>
            <w:vAlign w:val="top"/>
          </w:tcPr>
          <w:p>
            <w:pPr>
              <w:ind w:firstLine="480" w:firstLineChars="200"/>
              <w:jc w:val="center"/>
              <w:rPr>
                <w:rFonts w:hint="eastAsia" w:ascii="仿宋_GB2312" w:hAnsi="仿宋_GB2312" w:eastAsia="仿宋_GB2312" w:cs="仿宋_GB2312"/>
                <w:sz w:val="24"/>
                <w:szCs w:val="24"/>
              </w:rPr>
            </w:pPr>
          </w:p>
        </w:tc>
        <w:tc>
          <w:tcPr>
            <w:tcW w:w="1066" w:type="dxa"/>
            <w:noWrap w:val="0"/>
            <w:vAlign w:val="top"/>
          </w:tcPr>
          <w:p>
            <w:pPr>
              <w:ind w:firstLine="480" w:firstLineChars="200"/>
              <w:jc w:val="center"/>
              <w:rPr>
                <w:rFonts w:hint="eastAsia" w:ascii="仿宋_GB2312" w:hAnsi="仿宋_GB2312" w:eastAsia="仿宋_GB2312" w:cs="仿宋_GB2312"/>
                <w:sz w:val="24"/>
                <w:szCs w:val="24"/>
              </w:rPr>
            </w:pPr>
          </w:p>
        </w:tc>
        <w:tc>
          <w:tcPr>
            <w:tcW w:w="2417" w:type="dxa"/>
            <w:noWrap w:val="0"/>
            <w:vAlign w:val="top"/>
          </w:tcPr>
          <w:p>
            <w:pPr>
              <w:ind w:firstLine="480" w:firstLineChars="200"/>
              <w:jc w:val="center"/>
              <w:rPr>
                <w:rFonts w:hint="eastAsia" w:ascii="仿宋_GB2312" w:hAnsi="仿宋_GB2312" w:eastAsia="仿宋_GB2312" w:cs="仿宋_GB2312"/>
                <w:sz w:val="24"/>
                <w:szCs w:val="24"/>
              </w:rPr>
            </w:pPr>
          </w:p>
        </w:tc>
        <w:tc>
          <w:tcPr>
            <w:tcW w:w="1227" w:type="dxa"/>
            <w:noWrap w:val="0"/>
            <w:vAlign w:val="top"/>
          </w:tcPr>
          <w:p>
            <w:pPr>
              <w:ind w:firstLine="480" w:firstLineChars="200"/>
              <w:jc w:val="center"/>
              <w:rPr>
                <w:rFonts w:hint="eastAsia" w:ascii="仿宋_GB2312" w:hAnsi="仿宋_GB2312" w:eastAsia="仿宋_GB2312" w:cs="仿宋_GB2312"/>
                <w:sz w:val="24"/>
                <w:szCs w:val="24"/>
              </w:rPr>
            </w:pPr>
          </w:p>
        </w:tc>
        <w:tc>
          <w:tcPr>
            <w:tcW w:w="890" w:type="dxa"/>
            <w:noWrap w:val="0"/>
            <w:vAlign w:val="top"/>
          </w:tcPr>
          <w:p>
            <w:pPr>
              <w:ind w:firstLine="480" w:firstLineChars="200"/>
              <w:jc w:val="center"/>
              <w:rPr>
                <w:rFonts w:hint="eastAsia" w:ascii="仿宋_GB2312" w:hAnsi="仿宋_GB2312" w:eastAsia="仿宋_GB2312" w:cs="仿宋_GB2312"/>
                <w:sz w:val="24"/>
                <w:szCs w:val="24"/>
              </w:rPr>
            </w:pPr>
          </w:p>
        </w:tc>
        <w:tc>
          <w:tcPr>
            <w:tcW w:w="766" w:type="dxa"/>
            <w:noWrap w:val="0"/>
            <w:vAlign w:val="top"/>
          </w:tcPr>
          <w:p>
            <w:pPr>
              <w:ind w:firstLine="480" w:firstLineChars="20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930" w:type="dxa"/>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1365" w:type="dxa"/>
            <w:noWrap w:val="0"/>
            <w:vAlign w:val="top"/>
          </w:tcPr>
          <w:p>
            <w:pPr>
              <w:ind w:firstLine="480" w:firstLineChars="200"/>
              <w:jc w:val="center"/>
              <w:rPr>
                <w:rFonts w:hint="eastAsia" w:ascii="仿宋_GB2312" w:hAnsi="仿宋_GB2312" w:eastAsia="仿宋_GB2312" w:cs="仿宋_GB2312"/>
                <w:sz w:val="24"/>
                <w:szCs w:val="24"/>
              </w:rPr>
            </w:pPr>
          </w:p>
        </w:tc>
        <w:tc>
          <w:tcPr>
            <w:tcW w:w="1066" w:type="dxa"/>
            <w:noWrap w:val="0"/>
            <w:vAlign w:val="top"/>
          </w:tcPr>
          <w:p>
            <w:pPr>
              <w:ind w:firstLine="480" w:firstLineChars="200"/>
              <w:jc w:val="center"/>
              <w:rPr>
                <w:rFonts w:hint="eastAsia" w:ascii="仿宋_GB2312" w:hAnsi="仿宋_GB2312" w:eastAsia="仿宋_GB2312" w:cs="仿宋_GB2312"/>
                <w:sz w:val="24"/>
                <w:szCs w:val="24"/>
              </w:rPr>
            </w:pPr>
          </w:p>
        </w:tc>
        <w:tc>
          <w:tcPr>
            <w:tcW w:w="2417" w:type="dxa"/>
            <w:noWrap w:val="0"/>
            <w:vAlign w:val="top"/>
          </w:tcPr>
          <w:p>
            <w:pPr>
              <w:ind w:firstLine="480" w:firstLineChars="200"/>
              <w:jc w:val="center"/>
              <w:rPr>
                <w:rFonts w:hint="eastAsia" w:ascii="仿宋_GB2312" w:hAnsi="仿宋_GB2312" w:eastAsia="仿宋_GB2312" w:cs="仿宋_GB2312"/>
                <w:sz w:val="24"/>
                <w:szCs w:val="24"/>
              </w:rPr>
            </w:pPr>
          </w:p>
        </w:tc>
        <w:tc>
          <w:tcPr>
            <w:tcW w:w="1227" w:type="dxa"/>
            <w:noWrap w:val="0"/>
            <w:vAlign w:val="top"/>
          </w:tcPr>
          <w:p>
            <w:pPr>
              <w:ind w:firstLine="480" w:firstLineChars="200"/>
              <w:jc w:val="center"/>
              <w:rPr>
                <w:rFonts w:hint="eastAsia" w:ascii="仿宋_GB2312" w:hAnsi="仿宋_GB2312" w:eastAsia="仿宋_GB2312" w:cs="仿宋_GB2312"/>
                <w:sz w:val="24"/>
                <w:szCs w:val="24"/>
              </w:rPr>
            </w:pPr>
          </w:p>
        </w:tc>
        <w:tc>
          <w:tcPr>
            <w:tcW w:w="890" w:type="dxa"/>
            <w:noWrap w:val="0"/>
            <w:vAlign w:val="top"/>
          </w:tcPr>
          <w:p>
            <w:pPr>
              <w:ind w:firstLine="480" w:firstLineChars="200"/>
              <w:jc w:val="center"/>
              <w:rPr>
                <w:rFonts w:hint="eastAsia" w:ascii="仿宋_GB2312" w:hAnsi="仿宋_GB2312" w:eastAsia="仿宋_GB2312" w:cs="仿宋_GB2312"/>
                <w:sz w:val="24"/>
                <w:szCs w:val="24"/>
              </w:rPr>
            </w:pPr>
          </w:p>
        </w:tc>
        <w:tc>
          <w:tcPr>
            <w:tcW w:w="766" w:type="dxa"/>
            <w:noWrap w:val="0"/>
            <w:vAlign w:val="top"/>
          </w:tcPr>
          <w:p>
            <w:pPr>
              <w:ind w:firstLine="480" w:firstLineChars="200"/>
              <w:jc w:val="center"/>
              <w:rPr>
                <w:rFonts w:hint="eastAsia" w:ascii="仿宋_GB2312" w:hAnsi="仿宋_GB2312" w:eastAsia="仿宋_GB2312" w:cs="仿宋_GB2312"/>
                <w:sz w:val="24"/>
                <w:szCs w:val="24"/>
              </w:rPr>
            </w:pPr>
          </w:p>
        </w:tc>
      </w:tr>
    </w:tbl>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val="en-US" w:eastAsia="zh-CN"/>
        </w:rPr>
        <w:t xml:space="preserve">联系人：              </w:t>
      </w:r>
      <w:r>
        <w:rPr>
          <w:rFonts w:hint="eastAsia" w:ascii="仿宋_GB2312" w:hAnsi="仿宋_GB2312" w:eastAsia="仿宋_GB2312" w:cs="仿宋_GB2312"/>
          <w:sz w:val="28"/>
          <w:szCs w:val="28"/>
        </w:rPr>
        <w:t>联系方式：</w:t>
      </w:r>
      <w:r>
        <w:rPr>
          <w:rFonts w:hint="eastAsia" w:ascii="仿宋_GB2312" w:hAnsi="仿宋_GB2312" w:eastAsia="仿宋_GB2312" w:cs="仿宋_GB2312"/>
          <w:sz w:val="32"/>
          <w:szCs w:val="32"/>
        </w:rPr>
        <w:t xml:space="preserve"> </w:t>
      </w:r>
    </w:p>
    <w:p>
      <w:pPr>
        <w:spacing w:line="400" w:lineRule="exact"/>
        <w:rPr>
          <w:rFonts w:hint="eastAsia" w:ascii="仿宋_GB2312" w:hAnsi="仿宋_GB2312" w:eastAsia="仿宋_GB2312" w:cs="仿宋_GB2312"/>
          <w:bCs w:val="0"/>
          <w:color w:val="000000"/>
          <w:sz w:val="24"/>
          <w:szCs w:val="24"/>
          <w:u w:val="none"/>
          <w:lang w:eastAsia="zh-CN"/>
        </w:rPr>
      </w:pPr>
      <w:r>
        <w:rPr>
          <w:rFonts w:hint="eastAsia" w:ascii="仿宋_GB2312" w:hAnsi="仿宋_GB2312" w:eastAsia="仿宋_GB2312" w:cs="仿宋_GB2312"/>
          <w:bCs w:val="0"/>
          <w:color w:val="000000"/>
          <w:sz w:val="24"/>
          <w:szCs w:val="24"/>
          <w:u w:val="single"/>
          <w:lang w:val="en-US" w:eastAsia="zh-CN"/>
        </w:rPr>
        <w:t>注：</w:t>
      </w:r>
      <w:r>
        <w:rPr>
          <w:rFonts w:hint="eastAsia" w:ascii="仿宋_GB2312" w:hAnsi="仿宋_GB2312" w:eastAsia="仿宋_GB2312" w:cs="仿宋_GB2312"/>
          <w:bCs w:val="0"/>
          <w:color w:val="000000"/>
          <w:sz w:val="24"/>
          <w:szCs w:val="24"/>
          <w:u w:val="single"/>
        </w:rPr>
        <w:fldChar w:fldCharType="begin"/>
      </w:r>
      <w:r>
        <w:rPr>
          <w:rFonts w:hint="eastAsia" w:ascii="仿宋_GB2312" w:hAnsi="仿宋_GB2312" w:eastAsia="仿宋_GB2312" w:cs="仿宋_GB2312"/>
          <w:bCs w:val="0"/>
          <w:color w:val="000000"/>
          <w:sz w:val="24"/>
          <w:szCs w:val="24"/>
          <w:u w:val="single"/>
        </w:rPr>
        <w:instrText xml:space="preserve"> HYPERLINK "mailto:请于8月25日前将回执单填写完整以电子邮件的形式发送至125751727@qq.com" </w:instrText>
      </w:r>
      <w:r>
        <w:rPr>
          <w:rFonts w:hint="eastAsia" w:ascii="仿宋_GB2312" w:hAnsi="仿宋_GB2312" w:eastAsia="仿宋_GB2312" w:cs="仿宋_GB2312"/>
          <w:bCs w:val="0"/>
          <w:color w:val="000000"/>
          <w:sz w:val="24"/>
          <w:szCs w:val="24"/>
          <w:u w:val="single"/>
        </w:rPr>
        <w:fldChar w:fldCharType="separate"/>
      </w:r>
      <w:r>
        <w:rPr>
          <w:rStyle w:val="9"/>
          <w:rFonts w:hint="eastAsia" w:ascii="仿宋_GB2312" w:hAnsi="仿宋_GB2312" w:eastAsia="仿宋_GB2312" w:cs="仿宋_GB2312"/>
          <w:bCs w:val="0"/>
          <w:color w:val="000000"/>
          <w:sz w:val="24"/>
          <w:szCs w:val="24"/>
        </w:rPr>
        <w:t>请于</w:t>
      </w:r>
      <w:r>
        <w:rPr>
          <w:rStyle w:val="9"/>
          <w:rFonts w:hint="eastAsia" w:ascii="仿宋_GB2312" w:hAnsi="仿宋_GB2312" w:eastAsia="仿宋_GB2312" w:cs="仿宋_GB2312"/>
          <w:b/>
          <w:bCs/>
          <w:color w:val="000000"/>
          <w:sz w:val="24"/>
          <w:szCs w:val="24"/>
          <w:lang w:val="en-US" w:eastAsia="zh-CN"/>
        </w:rPr>
        <w:t>11</w:t>
      </w:r>
      <w:r>
        <w:rPr>
          <w:rStyle w:val="9"/>
          <w:rFonts w:hint="eastAsia" w:ascii="仿宋_GB2312" w:hAnsi="仿宋_GB2312" w:eastAsia="仿宋_GB2312" w:cs="仿宋_GB2312"/>
          <w:b/>
          <w:bCs/>
          <w:color w:val="000000"/>
          <w:sz w:val="24"/>
          <w:szCs w:val="24"/>
        </w:rPr>
        <w:t>月</w:t>
      </w:r>
      <w:r>
        <w:rPr>
          <w:rStyle w:val="9"/>
          <w:rFonts w:hint="eastAsia" w:ascii="仿宋_GB2312" w:hAnsi="仿宋_GB2312" w:eastAsia="仿宋_GB2312" w:cs="仿宋_GB2312"/>
          <w:b/>
          <w:bCs/>
          <w:color w:val="000000"/>
          <w:sz w:val="24"/>
          <w:szCs w:val="24"/>
          <w:lang w:val="en-US" w:eastAsia="zh-CN"/>
        </w:rPr>
        <w:t>30</w:t>
      </w:r>
      <w:r>
        <w:rPr>
          <w:rStyle w:val="9"/>
          <w:rFonts w:hint="eastAsia" w:ascii="仿宋_GB2312" w:hAnsi="仿宋_GB2312" w:eastAsia="仿宋_GB2312" w:cs="仿宋_GB2312"/>
          <w:b/>
          <w:bCs/>
          <w:color w:val="000000"/>
          <w:sz w:val="24"/>
          <w:szCs w:val="24"/>
        </w:rPr>
        <w:t>日</w:t>
      </w:r>
      <w:r>
        <w:rPr>
          <w:rStyle w:val="9"/>
          <w:rFonts w:hint="eastAsia" w:ascii="仿宋_GB2312" w:hAnsi="仿宋_GB2312" w:eastAsia="仿宋_GB2312" w:cs="仿宋_GB2312"/>
          <w:bCs w:val="0"/>
          <w:color w:val="000000"/>
          <w:sz w:val="24"/>
          <w:szCs w:val="24"/>
        </w:rPr>
        <w:t>前将回执单填写完整以电子邮件的形式发送至282082477@qq.com</w:t>
      </w:r>
      <w:r>
        <w:rPr>
          <w:rFonts w:hint="eastAsia" w:ascii="仿宋_GB2312" w:hAnsi="仿宋_GB2312" w:eastAsia="仿宋_GB2312" w:cs="仿宋_GB2312"/>
          <w:bCs w:val="0"/>
          <w:color w:val="000000"/>
          <w:sz w:val="24"/>
          <w:szCs w:val="24"/>
          <w:u w:val="single"/>
        </w:rPr>
        <w:fldChar w:fldCharType="end"/>
      </w:r>
      <w:r>
        <w:rPr>
          <w:rFonts w:hint="eastAsia" w:ascii="仿宋_GB2312" w:hAnsi="仿宋_GB2312" w:eastAsia="仿宋_GB2312" w:cs="仿宋_GB2312"/>
          <w:bCs w:val="0"/>
          <w:color w:val="000000"/>
          <w:sz w:val="24"/>
          <w:szCs w:val="24"/>
          <w:u w:val="single"/>
          <w:lang w:eastAsia="zh-CN"/>
        </w:rPr>
        <w:t>。</w:t>
      </w:r>
    </w:p>
    <w:p>
      <w:pPr>
        <w:snapToGrid w:val="0"/>
        <w:spacing w:line="360" w:lineRule="auto"/>
        <w:rPr>
          <w:rFonts w:hint="eastAsia" w:ascii="仿宋" w:hAnsi="仿宋" w:eastAsia="仿宋" w:cs="仿宋"/>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 w:hAnsi="仿宋" w:eastAsia="仿宋" w:cs="仿宋"/>
          <w:sz w:val="32"/>
          <w:szCs w:val="32"/>
        </w:rPr>
        <w:t xml:space="preserve"> </w:t>
      </w:r>
    </w:p>
    <w:p>
      <w:pPr>
        <w:snapToGrid w:val="0"/>
        <w:spacing w:line="360" w:lineRule="auto"/>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啦啦队赛场行为准则评分规则</w:t>
      </w:r>
    </w:p>
    <w:p>
      <w:pPr>
        <w:spacing w:line="360" w:lineRule="auto"/>
        <w:rPr>
          <w:rFonts w:hint="eastAsia" w:ascii="仿宋_GB2312" w:hAnsi="仿宋_GB2312" w:eastAsia="仿宋_GB2312" w:cs="仿宋_GB2312"/>
          <w:bCs/>
          <w:sz w:val="24"/>
          <w:szCs w:val="24"/>
        </w:rPr>
      </w:pPr>
      <w:r>
        <w:rPr>
          <w:rFonts w:hint="eastAsia" w:ascii="仿宋" w:hAnsi="仿宋" w:eastAsia="仿宋" w:cs="仿宋"/>
          <w:bCs/>
          <w:sz w:val="32"/>
          <w:szCs w:val="32"/>
        </w:rPr>
        <w:t xml:space="preserve">   </w:t>
      </w:r>
      <w:r>
        <w:rPr>
          <w:rFonts w:hint="eastAsia" w:ascii="仿宋_GB2312" w:hAnsi="仿宋_GB2312" w:eastAsia="仿宋_GB2312" w:cs="仿宋_GB2312"/>
          <w:bCs/>
          <w:sz w:val="24"/>
          <w:szCs w:val="24"/>
        </w:rPr>
        <w:t xml:space="preserve"> 本次大赛增设啦啦队赛场行为准则的评分规则，由</w:t>
      </w:r>
      <w:r>
        <w:rPr>
          <w:rFonts w:hint="eastAsia" w:ascii="仿宋_GB2312" w:hAnsi="仿宋_GB2312" w:eastAsia="仿宋_GB2312" w:cs="仿宋_GB2312"/>
          <w:bCs/>
          <w:sz w:val="24"/>
          <w:szCs w:val="24"/>
          <w:lang w:eastAsia="zh-CN"/>
        </w:rPr>
        <w:t>中体协</w:t>
      </w:r>
      <w:r>
        <w:rPr>
          <w:rFonts w:hint="eastAsia" w:ascii="仿宋_GB2312" w:hAnsi="仿宋_GB2312" w:eastAsia="仿宋_GB2312" w:cs="仿宋_GB2312"/>
          <w:bCs/>
          <w:sz w:val="24"/>
          <w:szCs w:val="24"/>
        </w:rPr>
        <w:t>竞赛部官员、裁判长及仲裁委员组成评审组依据队伍表现的优良情况进行评分，加分档分别为10分、7分、4分三个档次，参与加分资格的队伍：必须为未违背任何一条啦啦队赛场行为准则的参赛队。反之，若违背此准则的参赛队则由评审组进行减分，减分档分别为10分——违背3条准则，7分——违背2条准则，4分——违背1条准则，三个档次。</w:t>
      </w:r>
    </w:p>
    <w:tbl>
      <w:tblPr>
        <w:tblStyle w:val="6"/>
        <w:tblW w:w="88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50" w:hRule="atLeast"/>
        </w:trPr>
        <w:tc>
          <w:tcPr>
            <w:tcW w:w="8824" w:type="dxa"/>
            <w:tcBorders>
              <w:top w:val="single" w:color="000000" w:sz="4" w:space="0"/>
              <w:left w:val="single" w:color="000000" w:sz="4" w:space="0"/>
              <w:bottom w:val="single" w:color="000000" w:sz="4" w:space="0"/>
              <w:right w:val="single" w:color="000000" w:sz="4" w:space="0"/>
            </w:tcBorders>
            <w:noWrap w:val="0"/>
            <w:vAlign w:val="center"/>
          </w:tcPr>
          <w:p>
            <w:pPr>
              <w:widowControl w:val="0"/>
              <w:numPr>
                <w:ilvl w:val="0"/>
                <w:numId w:val="3"/>
              </w:numPr>
              <w:spacing w:line="40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各啦啦队必须准时参加竞赛期间各项活动、会议及彩排，严禁迟到及早退。</w:t>
            </w:r>
          </w:p>
          <w:p>
            <w:pPr>
              <w:widowControl w:val="0"/>
              <w:numPr>
                <w:ilvl w:val="0"/>
                <w:numId w:val="3"/>
              </w:numPr>
              <w:spacing w:line="40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各啦啦队需提前1小时抵达赛场与检录裁判报到。</w:t>
            </w:r>
          </w:p>
          <w:p>
            <w:pPr>
              <w:widowControl w:val="0"/>
              <w:numPr>
                <w:ilvl w:val="0"/>
                <w:numId w:val="3"/>
              </w:numPr>
              <w:spacing w:line="40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各啦啦队竞赛期间禁止与球员接触或外出（组委会安排的官方活动除外）。</w:t>
            </w:r>
          </w:p>
          <w:p>
            <w:pPr>
              <w:widowControl w:val="0"/>
              <w:numPr>
                <w:ilvl w:val="0"/>
                <w:numId w:val="3"/>
              </w:numPr>
              <w:spacing w:line="40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各啦啦队竞赛期间如有衣食住行不适的问题必须由本队教练统一向大赛组委会指定官员反映及协商解决。</w:t>
            </w:r>
          </w:p>
          <w:p>
            <w:pPr>
              <w:widowControl w:val="0"/>
              <w:numPr>
                <w:ilvl w:val="0"/>
                <w:numId w:val="3"/>
              </w:numPr>
              <w:spacing w:line="40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各啦啦队在非竞赛期间外出必须向教练申请并由教练向大赛组委会指定官员告知。</w:t>
            </w:r>
          </w:p>
          <w:p>
            <w:pPr>
              <w:widowControl w:val="0"/>
              <w:numPr>
                <w:ilvl w:val="0"/>
                <w:numId w:val="3"/>
              </w:numPr>
              <w:spacing w:line="40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各啦啦队在赛前30分钟必须安排本队人员到放音处核对竞赛音乐并于本场竞赛结束后方可离场。</w:t>
            </w:r>
          </w:p>
          <w:p>
            <w:pPr>
              <w:widowControl w:val="0"/>
              <w:numPr>
                <w:ilvl w:val="0"/>
                <w:numId w:val="3"/>
              </w:numPr>
              <w:spacing w:line="40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在赛前介绍球队入场时，各啦啦队必须提前形成人墙通道并热情互动。</w:t>
            </w:r>
          </w:p>
          <w:p>
            <w:pPr>
              <w:widowControl w:val="0"/>
              <w:numPr>
                <w:ilvl w:val="0"/>
                <w:numId w:val="3"/>
              </w:numPr>
              <w:spacing w:line="40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各啦啦队在赛场时尽量与每一位关注你的观众微笑。</w:t>
            </w:r>
          </w:p>
          <w:p>
            <w:pPr>
              <w:widowControl w:val="0"/>
              <w:numPr>
                <w:ilvl w:val="0"/>
                <w:numId w:val="3"/>
              </w:numPr>
              <w:spacing w:line="40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各啦啦队比赛时主动积极地为球队加油助威并根据赛事攻守的变化进行不同口号或动作的呐喊与舞动助威。</w:t>
            </w:r>
          </w:p>
          <w:p>
            <w:pPr>
              <w:widowControl w:val="0"/>
              <w:numPr>
                <w:ilvl w:val="0"/>
                <w:numId w:val="3"/>
              </w:numPr>
              <w:spacing w:line="40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各啦啦队在竞赛时允许带动观众一起加油助威，营造气氛。</w:t>
            </w:r>
          </w:p>
          <w:p>
            <w:pPr>
              <w:widowControl w:val="0"/>
              <w:numPr>
                <w:ilvl w:val="0"/>
                <w:numId w:val="3"/>
              </w:numPr>
              <w:spacing w:line="40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各啦啦队在候场时需保持统一的队形、站姿、坐姿，禁止交头接耳及嬉闹 。</w:t>
            </w:r>
          </w:p>
          <w:p>
            <w:pPr>
              <w:widowControl w:val="0"/>
              <w:numPr>
                <w:ilvl w:val="0"/>
                <w:numId w:val="3"/>
              </w:numPr>
              <w:spacing w:line="40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各啦啦队在球队罚球投篮时禁止刻意的的干扰。</w:t>
            </w:r>
          </w:p>
          <w:p>
            <w:pPr>
              <w:widowControl w:val="0"/>
              <w:numPr>
                <w:ilvl w:val="0"/>
                <w:numId w:val="3"/>
              </w:numPr>
              <w:spacing w:line="40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各啦啦队在配合组委会赠送礼品活动时，尽量先调动身边的观众，在最后一刻再抛送给最热情的观众，严禁随意扔撒。</w:t>
            </w:r>
          </w:p>
          <w:p>
            <w:pPr>
              <w:widowControl w:val="0"/>
              <w:numPr>
                <w:ilvl w:val="0"/>
                <w:numId w:val="3"/>
              </w:numPr>
              <w:spacing w:line="40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各啦啦队在赛场的入场及退场时，尽量与观众热情互动，营造气氛。</w:t>
            </w:r>
          </w:p>
          <w:p>
            <w:pPr>
              <w:widowControl w:val="0"/>
              <w:numPr>
                <w:ilvl w:val="0"/>
                <w:numId w:val="3"/>
              </w:numPr>
              <w:spacing w:line="40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球迷需要合影时，允许配合，但禁止相互肢体接触。</w:t>
            </w:r>
          </w:p>
          <w:p>
            <w:pPr>
              <w:widowControl w:val="0"/>
              <w:numPr>
                <w:ilvl w:val="0"/>
                <w:numId w:val="3"/>
              </w:numPr>
              <w:spacing w:line="40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各啦啦队退场前需处理好本队道具及本队遗留的垃圾。</w:t>
            </w:r>
          </w:p>
          <w:p>
            <w:pPr>
              <w:widowControl w:val="0"/>
              <w:numPr>
                <w:ilvl w:val="0"/>
                <w:numId w:val="3"/>
              </w:numPr>
              <w:spacing w:line="40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比赛结束后，各啦啦队按组委会要求统一整队退场。</w:t>
            </w:r>
          </w:p>
        </w:tc>
      </w:tr>
    </w:tbl>
    <w:p>
      <w:pPr>
        <w:snapToGrid w:val="0"/>
        <w:rPr>
          <w:rFonts w:hint="eastAsia" w:ascii="仿宋" w:hAnsi="仿宋" w:eastAsia="仿宋" w:cs="仿宋"/>
          <w:sz w:val="32"/>
          <w:szCs w:val="32"/>
        </w:rPr>
      </w:pPr>
    </w:p>
    <w:p>
      <w:pPr>
        <w:snapToGrid w:val="0"/>
        <w:rPr>
          <w:rFonts w:hint="eastAsia" w:ascii="仿宋" w:hAnsi="仿宋" w:eastAsia="仿宋" w:cs="仿宋"/>
          <w:b/>
          <w:bCs/>
          <w:kern w:val="0"/>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w:t>
      </w:r>
    </w:p>
    <w:p>
      <w:pPr>
        <w:tabs>
          <w:tab w:val="left" w:pos="2245"/>
          <w:tab w:val="center" w:pos="4213"/>
        </w:tabs>
        <w:snapToGrid w:val="0"/>
        <w:jc w:val="center"/>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rPr>
        <w:t>啦啦</w:t>
      </w:r>
      <w:r>
        <w:rPr>
          <w:rFonts w:hint="eastAsia" w:ascii="黑体" w:hAnsi="黑体" w:eastAsia="黑体" w:cs="黑体"/>
          <w:b w:val="0"/>
          <w:bCs w:val="0"/>
          <w:color w:val="auto"/>
          <w:sz w:val="36"/>
          <w:szCs w:val="36"/>
          <w:lang w:val="en-US" w:eastAsia="zh-CN"/>
        </w:rPr>
        <w:t>队</w:t>
      </w:r>
      <w:r>
        <w:rPr>
          <w:rFonts w:hint="eastAsia" w:ascii="黑体" w:hAnsi="黑体" w:eastAsia="黑体" w:cs="黑体"/>
          <w:b w:val="0"/>
          <w:bCs w:val="0"/>
          <w:color w:val="auto"/>
          <w:sz w:val="36"/>
          <w:szCs w:val="36"/>
        </w:rPr>
        <w:t>选拔赛评分解析</w:t>
      </w:r>
    </w:p>
    <w:p>
      <w:pPr>
        <w:tabs>
          <w:tab w:val="left" w:pos="2245"/>
          <w:tab w:val="center" w:pos="4213"/>
        </w:tabs>
        <w:snapToGrid w:val="0"/>
        <w:jc w:val="center"/>
        <w:rPr>
          <w:rFonts w:hint="eastAsia" w:ascii="黑体" w:hAnsi="黑体" w:eastAsia="黑体" w:cs="黑体"/>
          <w:b w:val="0"/>
          <w:bCs w:val="0"/>
          <w:color w:val="auto"/>
          <w:sz w:val="36"/>
          <w:szCs w:val="36"/>
        </w:rPr>
      </w:pPr>
    </w:p>
    <w:p>
      <w:pPr>
        <w:numPr>
          <w:ilvl w:val="0"/>
          <w:numId w:val="0"/>
        </w:numPr>
        <w:snapToGrid w:val="0"/>
        <w:ind w:firstLine="640" w:firstLineChars="200"/>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val="en-US" w:eastAsia="zh-CN"/>
        </w:rPr>
        <w:t>一、</w:t>
      </w:r>
      <w:r>
        <w:rPr>
          <w:rFonts w:hint="eastAsia" w:ascii="仿宋_GB2312" w:hAnsi="仿宋_GB2312" w:eastAsia="仿宋_GB2312" w:cs="仿宋_GB2312"/>
          <w:b w:val="0"/>
          <w:bCs w:val="0"/>
          <w:kern w:val="0"/>
          <w:sz w:val="32"/>
          <w:szCs w:val="32"/>
        </w:rPr>
        <w:t>舞蹈</w:t>
      </w:r>
      <w:r>
        <w:rPr>
          <w:rFonts w:hint="eastAsia" w:ascii="仿宋_GB2312" w:hAnsi="仿宋_GB2312" w:eastAsia="仿宋_GB2312" w:cs="仿宋_GB2312"/>
          <w:b w:val="0"/>
          <w:bCs w:val="0"/>
          <w:kern w:val="0"/>
          <w:sz w:val="32"/>
          <w:szCs w:val="32"/>
          <w:lang w:val="en-US" w:eastAsia="zh-CN"/>
        </w:rPr>
        <w:t>啦啦操</w:t>
      </w:r>
      <w:r>
        <w:rPr>
          <w:rFonts w:hint="eastAsia" w:ascii="仿宋_GB2312" w:hAnsi="仿宋_GB2312" w:eastAsia="仿宋_GB2312" w:cs="仿宋_GB2312"/>
          <w:b w:val="0"/>
          <w:bCs w:val="0"/>
          <w:kern w:val="0"/>
          <w:sz w:val="32"/>
          <w:szCs w:val="32"/>
        </w:rPr>
        <w:t>评分解析表</w:t>
      </w:r>
    </w:p>
    <w:p>
      <w:pPr>
        <w:numPr>
          <w:ilvl w:val="0"/>
          <w:numId w:val="0"/>
        </w:numPr>
        <w:snapToGrid w:val="0"/>
        <w:ind w:firstLine="640" w:firstLineChars="200"/>
        <w:jc w:val="both"/>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1.大套路（2分30秒），100分</w:t>
      </w:r>
    </w:p>
    <w:tbl>
      <w:tblPr>
        <w:tblStyle w:val="6"/>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773"/>
        <w:gridCol w:w="7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3" w:hRule="atLeast"/>
          <w:jc w:val="center"/>
        </w:trPr>
        <w:tc>
          <w:tcPr>
            <w:tcW w:w="74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完成</w:t>
            </w:r>
          </w:p>
          <w:p>
            <w:pPr>
              <w:spacing w:line="360" w:lineRule="exact"/>
              <w:ind w:right="-107" w:rightChars="-51"/>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60分</w:t>
            </w:r>
          </w:p>
        </w:tc>
        <w:tc>
          <w:tcPr>
            <w:tcW w:w="7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基本技术技能</w:t>
            </w:r>
          </w:p>
          <w:p>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30分</w:t>
            </w:r>
          </w:p>
        </w:tc>
        <w:tc>
          <w:tcPr>
            <w:tcW w:w="7665"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完成动作的能力</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
                <w:kern w:val="0"/>
                <w:sz w:val="24"/>
                <w:szCs w:val="24"/>
              </w:rPr>
              <w:t>10</w:t>
            </w:r>
            <w:r>
              <w:rPr>
                <w:rFonts w:hint="eastAsia" w:ascii="仿宋_GB2312" w:hAnsi="仿宋_GB2312" w:eastAsia="仿宋_GB2312" w:cs="仿宋_GB2312"/>
                <w:kern w:val="0"/>
                <w:sz w:val="24"/>
                <w:szCs w:val="24"/>
              </w:rPr>
              <w:t>______</w:t>
            </w:r>
          </w:p>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动作表现出来的各种舞蹈风格、力度、风采和气势。</w:t>
            </w:r>
          </w:p>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舞蹈技巧的完成能力</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
                <w:kern w:val="0"/>
                <w:sz w:val="24"/>
                <w:szCs w:val="24"/>
              </w:rPr>
              <w:t>10</w:t>
            </w:r>
            <w:r>
              <w:rPr>
                <w:rFonts w:hint="eastAsia" w:ascii="仿宋_GB2312" w:hAnsi="仿宋_GB2312" w:eastAsia="仿宋_GB2312" w:cs="仿宋_GB2312"/>
                <w:kern w:val="0"/>
                <w:sz w:val="24"/>
                <w:szCs w:val="24"/>
              </w:rPr>
              <w:t>______</w:t>
            </w:r>
          </w:p>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花球、爵士、街舞及各种舞蹈风格变换的正确把握及身体定位，手臂、躯干、臀部、腿、手、脚和身体的姿态控制能力，肢体的延展性和平衡能力。</w:t>
            </w:r>
          </w:p>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技术的掌握能力</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
                <w:kern w:val="0"/>
                <w:sz w:val="24"/>
                <w:szCs w:val="24"/>
              </w:rPr>
              <w:t>10</w:t>
            </w:r>
            <w:r>
              <w:rPr>
                <w:rFonts w:hint="eastAsia" w:ascii="仿宋_GB2312" w:hAnsi="仿宋_GB2312" w:eastAsia="仿宋_GB2312" w:cs="仿宋_GB2312"/>
                <w:kern w:val="0"/>
                <w:sz w:val="24"/>
                <w:szCs w:val="24"/>
              </w:rPr>
              <w:t>______</w:t>
            </w:r>
          </w:p>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正确完成各种转体、跳步、平衡与柔韧、大小地板步、金字塔、翻腾、抛接、托举、多人配合等技术。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7" w:hRule="atLeast"/>
          <w:jc w:val="center"/>
        </w:trPr>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_GB2312" w:hAnsi="仿宋_GB2312" w:eastAsia="仿宋_GB2312" w:cs="仿宋_GB2312"/>
                <w:b/>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团体合作</w:t>
            </w:r>
          </w:p>
          <w:p>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一致性</w:t>
            </w:r>
          </w:p>
          <w:p>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30分</w:t>
            </w:r>
          </w:p>
        </w:tc>
        <w:tc>
          <w:tcPr>
            <w:tcW w:w="7665"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 xml:space="preserve">动作与音乐的同步性  </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
                <w:kern w:val="0"/>
                <w:sz w:val="24"/>
                <w:szCs w:val="24"/>
              </w:rPr>
              <w:t xml:space="preserve">  10</w:t>
            </w:r>
            <w:r>
              <w:rPr>
                <w:rFonts w:hint="eastAsia" w:ascii="仿宋_GB2312" w:hAnsi="仿宋_GB2312" w:eastAsia="仿宋_GB2312" w:cs="仿宋_GB2312"/>
                <w:kern w:val="0"/>
                <w:sz w:val="24"/>
                <w:szCs w:val="24"/>
              </w:rPr>
              <w:t>______</w:t>
            </w:r>
          </w:p>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动作吻合音乐的节拍，团队动作整齐划一；</w:t>
            </w:r>
          </w:p>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动作的统一</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
                <w:kern w:val="0"/>
                <w:sz w:val="24"/>
                <w:szCs w:val="24"/>
              </w:rPr>
              <w:t>10</w:t>
            </w:r>
            <w:r>
              <w:rPr>
                <w:rFonts w:hint="eastAsia" w:ascii="仿宋_GB2312" w:hAnsi="仿宋_GB2312" w:eastAsia="仿宋_GB2312" w:cs="仿宋_GB2312"/>
                <w:kern w:val="0"/>
                <w:sz w:val="24"/>
                <w:szCs w:val="24"/>
              </w:rPr>
              <w:t>______</w:t>
            </w:r>
          </w:p>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队伍的每个人都能有同步的、干净的、清晰精确的动作。</w:t>
            </w:r>
          </w:p>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空间/队形间距的一致性</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
                <w:kern w:val="0"/>
                <w:sz w:val="24"/>
                <w:szCs w:val="24"/>
              </w:rPr>
              <w:t>10</w:t>
            </w:r>
            <w:r>
              <w:rPr>
                <w:rFonts w:hint="eastAsia" w:ascii="仿宋_GB2312" w:hAnsi="仿宋_GB2312" w:eastAsia="仿宋_GB2312" w:cs="仿宋_GB2312"/>
                <w:kern w:val="0"/>
                <w:sz w:val="24"/>
                <w:szCs w:val="24"/>
              </w:rPr>
              <w:t>______</w:t>
            </w:r>
          </w:p>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全套完成过程中各队员之间能够保持相等的正确的间距及精准的空间。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6" w:hRule="atLeast"/>
          <w:jc w:val="center"/>
        </w:trPr>
        <w:tc>
          <w:tcPr>
            <w:tcW w:w="74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艺术</w:t>
            </w:r>
          </w:p>
          <w:p>
            <w:pPr>
              <w:spacing w:line="360" w:lineRule="exact"/>
              <w:ind w:right="-107" w:rightChars="-51"/>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40分</w:t>
            </w:r>
          </w:p>
        </w:tc>
        <w:tc>
          <w:tcPr>
            <w:tcW w:w="7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编舞</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30分</w:t>
            </w:r>
          </w:p>
        </w:tc>
        <w:tc>
          <w:tcPr>
            <w:tcW w:w="7665"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音乐性、创造性、原创性、主题设计                  10______</w:t>
            </w:r>
          </w:p>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使用的音乐有特点、主题设计风格突出、有创意，动作属于队伍原创。</w:t>
            </w:r>
          </w:p>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 xml:space="preserve">舞台效果/视觉效果/场地与空间的运用效果 </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
                <w:kern w:val="0"/>
                <w:sz w:val="24"/>
                <w:szCs w:val="24"/>
              </w:rPr>
              <w:t xml:space="preserve"> 10</w:t>
            </w:r>
            <w:r>
              <w:rPr>
                <w:rFonts w:hint="eastAsia" w:ascii="仿宋_GB2312" w:hAnsi="仿宋_GB2312" w:eastAsia="仿宋_GB2312" w:cs="仿宋_GB2312"/>
                <w:kern w:val="0"/>
                <w:sz w:val="24"/>
                <w:szCs w:val="24"/>
              </w:rPr>
              <w:t>______</w:t>
            </w:r>
          </w:p>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队形和过渡动作分层次流动转换变化、场地空间的运用变化、依次对比动作，新颖造型，团队协作表现出的视觉冲击力、层次感、震撼感等。</w:t>
            </w:r>
          </w:p>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难度</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
                <w:kern w:val="0"/>
                <w:sz w:val="24"/>
                <w:szCs w:val="24"/>
              </w:rPr>
              <w:t>10</w:t>
            </w:r>
            <w:r>
              <w:rPr>
                <w:rFonts w:hint="eastAsia" w:ascii="仿宋_GB2312" w:hAnsi="仿宋_GB2312" w:eastAsia="仿宋_GB2312" w:cs="仿宋_GB2312"/>
                <w:kern w:val="0"/>
                <w:sz w:val="24"/>
                <w:szCs w:val="24"/>
              </w:rPr>
              <w:t>______</w:t>
            </w:r>
          </w:p>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难度级别、难度动作及运动负荷的变化、展现效果、节奏速度变化、重心变化、难度设计与音律音效所赋予的艺术特点相融合。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_GB2312" w:hAnsi="仿宋_GB2312" w:eastAsia="仿宋_GB2312" w:cs="仿宋_GB2312"/>
                <w:b/>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总体效果</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10分</w:t>
            </w:r>
          </w:p>
        </w:tc>
        <w:tc>
          <w:tcPr>
            <w:tcW w:w="7665"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交流/公众形象/观众号召力和接受程度</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
                <w:kern w:val="0"/>
                <w:sz w:val="24"/>
                <w:szCs w:val="24"/>
              </w:rPr>
              <w:t xml:space="preserve">              10</w:t>
            </w:r>
            <w:r>
              <w:rPr>
                <w:rFonts w:hint="eastAsia" w:ascii="仿宋_GB2312" w:hAnsi="仿宋_GB2312" w:eastAsia="仿宋_GB2312" w:cs="仿宋_GB2312"/>
                <w:kern w:val="0"/>
                <w:sz w:val="24"/>
                <w:szCs w:val="24"/>
              </w:rPr>
              <w:t>______</w:t>
            </w:r>
          </w:p>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运动员表现出主题舞蹈戏剧性表演的能力与情感交流能力，对观众的吸引能力和号召力。</w:t>
            </w:r>
          </w:p>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以适合运动员年龄段及大众欣赏的音乐、服装、艺术编排来提升表演效果。</w:t>
            </w:r>
          </w:p>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融合各种舞蹈技术元素和风格，多样的变化设计及团队层次变换。</w:t>
            </w:r>
          </w:p>
        </w:tc>
      </w:tr>
    </w:tbl>
    <w:p>
      <w:pPr>
        <w:jc w:val="center"/>
        <w:rPr>
          <w:rFonts w:hint="eastAsia" w:ascii="仿宋" w:hAnsi="仿宋" w:eastAsia="仿宋" w:cs="仿宋"/>
          <w:b/>
          <w:sz w:val="32"/>
          <w:szCs w:val="32"/>
        </w:rPr>
      </w:pPr>
    </w:p>
    <w:p>
      <w:pPr>
        <w:ind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小套</w:t>
      </w:r>
      <w:r>
        <w:rPr>
          <w:rFonts w:hint="eastAsia" w:ascii="仿宋_GB2312" w:hAnsi="仿宋_GB2312" w:eastAsia="仿宋_GB2312" w:cs="仿宋_GB2312"/>
          <w:b w:val="0"/>
          <w:bCs/>
          <w:sz w:val="32"/>
          <w:szCs w:val="32"/>
          <w:lang w:val="en-US" w:eastAsia="zh-CN"/>
        </w:rPr>
        <w:t>路</w:t>
      </w:r>
      <w:r>
        <w:rPr>
          <w:rFonts w:hint="eastAsia" w:ascii="仿宋_GB2312" w:hAnsi="仿宋_GB2312" w:eastAsia="仿宋_GB2312" w:cs="仿宋_GB2312"/>
          <w:b w:val="0"/>
          <w:bCs/>
          <w:sz w:val="32"/>
          <w:szCs w:val="32"/>
        </w:rPr>
        <w:t>(30秒)50分，总共100分</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620"/>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0" w:hRule="atLeast"/>
        </w:trPr>
        <w:tc>
          <w:tcPr>
            <w:tcW w:w="74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07" w:rightChars="-51"/>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完成</w:t>
            </w:r>
          </w:p>
          <w:p>
            <w:pPr>
              <w:spacing w:line="400" w:lineRule="exact"/>
              <w:ind w:right="-107" w:rightChars="-51"/>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25分</w:t>
            </w:r>
          </w:p>
        </w:tc>
        <w:tc>
          <w:tcPr>
            <w:tcW w:w="6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基本技术技能</w:t>
            </w:r>
          </w:p>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15分</w:t>
            </w:r>
          </w:p>
        </w:tc>
        <w:tc>
          <w:tcPr>
            <w:tcW w:w="78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完成动作的能力</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
                <w:kern w:val="0"/>
                <w:sz w:val="24"/>
                <w:szCs w:val="24"/>
              </w:rPr>
              <w:t>5</w:t>
            </w:r>
            <w:r>
              <w:rPr>
                <w:rFonts w:hint="eastAsia" w:ascii="仿宋_GB2312" w:hAnsi="仿宋_GB2312" w:eastAsia="仿宋_GB2312" w:cs="仿宋_GB2312"/>
                <w:kern w:val="0"/>
                <w:sz w:val="24"/>
                <w:szCs w:val="24"/>
              </w:rPr>
              <w:t>______</w:t>
            </w:r>
          </w:p>
          <w:p>
            <w:pPr>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动作表现出来的各种舞蹈风格、力度、风采和气势。</w:t>
            </w:r>
          </w:p>
          <w:p>
            <w:pPr>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舞蹈技巧的完成能力</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
                <w:kern w:val="0"/>
                <w:sz w:val="24"/>
                <w:szCs w:val="24"/>
              </w:rPr>
              <w:t>5</w:t>
            </w:r>
            <w:r>
              <w:rPr>
                <w:rFonts w:hint="eastAsia" w:ascii="仿宋_GB2312" w:hAnsi="仿宋_GB2312" w:eastAsia="仿宋_GB2312" w:cs="仿宋_GB2312"/>
                <w:kern w:val="0"/>
                <w:sz w:val="24"/>
                <w:szCs w:val="24"/>
              </w:rPr>
              <w:t>______</w:t>
            </w:r>
          </w:p>
          <w:p>
            <w:pPr>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花球、爵士、街舞及各种舞蹈风格变换的正确把握及身体定位，手臂、躯干、臀部、腿、手、脚和身体的姿态控制能力，肢体的延展性和平衡能力。</w:t>
            </w:r>
          </w:p>
          <w:p>
            <w:pPr>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技术的掌握能力</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
                <w:kern w:val="0"/>
                <w:sz w:val="24"/>
                <w:szCs w:val="24"/>
              </w:rPr>
              <w:t>5</w:t>
            </w:r>
            <w:r>
              <w:rPr>
                <w:rFonts w:hint="eastAsia" w:ascii="仿宋_GB2312" w:hAnsi="仿宋_GB2312" w:eastAsia="仿宋_GB2312" w:cs="仿宋_GB2312"/>
                <w:kern w:val="0"/>
                <w:sz w:val="24"/>
                <w:szCs w:val="24"/>
              </w:rPr>
              <w:t>______</w:t>
            </w:r>
          </w:p>
          <w:p>
            <w:pPr>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正确完成各种转体、跳步、平衡与柔韧、大小地板步、金字塔、翻腾、抛接、托举、多人配合等技术。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6" w:hRule="atLeast"/>
        </w:trPr>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_GB2312" w:hAnsi="仿宋_GB2312" w:eastAsia="仿宋_GB2312" w:cs="仿宋_GB2312"/>
                <w:b/>
                <w:sz w:val="24"/>
                <w:szCs w:val="24"/>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团体合作一致性</w:t>
            </w:r>
          </w:p>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10分</w:t>
            </w:r>
          </w:p>
        </w:tc>
        <w:tc>
          <w:tcPr>
            <w:tcW w:w="78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 xml:space="preserve">动作与音乐的统一及同步性  </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
                <w:kern w:val="0"/>
                <w:sz w:val="24"/>
                <w:szCs w:val="24"/>
              </w:rPr>
              <w:t>5</w:t>
            </w:r>
            <w:r>
              <w:rPr>
                <w:rFonts w:hint="eastAsia" w:ascii="仿宋_GB2312" w:hAnsi="仿宋_GB2312" w:eastAsia="仿宋_GB2312" w:cs="仿宋_GB2312"/>
                <w:kern w:val="0"/>
                <w:sz w:val="24"/>
                <w:szCs w:val="24"/>
              </w:rPr>
              <w:t>______</w:t>
            </w:r>
          </w:p>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队伍的每个人都能有同步的、干净的、清晰精确的动作;动作吻合音乐的节拍，团队动作整齐划一；</w:t>
            </w:r>
          </w:p>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空间/队形间距的一致性</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
                <w:kern w:val="0"/>
                <w:sz w:val="24"/>
                <w:szCs w:val="24"/>
              </w:rPr>
              <w:t>5</w:t>
            </w:r>
            <w:r>
              <w:rPr>
                <w:rFonts w:hint="eastAsia" w:ascii="仿宋_GB2312" w:hAnsi="仿宋_GB2312" w:eastAsia="仿宋_GB2312" w:cs="仿宋_GB2312"/>
                <w:kern w:val="0"/>
                <w:sz w:val="24"/>
                <w:szCs w:val="24"/>
              </w:rPr>
              <w:t>______</w:t>
            </w:r>
          </w:p>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全套完成过程中各队员之间能够保持相等的正确的间距及精准的空间。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6" w:hRule="atLeast"/>
        </w:trPr>
        <w:tc>
          <w:tcPr>
            <w:tcW w:w="74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07" w:rightChars="-51"/>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艺术</w:t>
            </w:r>
          </w:p>
          <w:p>
            <w:pPr>
              <w:spacing w:line="400" w:lineRule="exact"/>
              <w:ind w:right="-107" w:rightChars="-51"/>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25分</w:t>
            </w:r>
          </w:p>
        </w:tc>
        <w:tc>
          <w:tcPr>
            <w:tcW w:w="6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编舞</w:t>
            </w:r>
          </w:p>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15分</w:t>
            </w:r>
          </w:p>
        </w:tc>
        <w:tc>
          <w:tcPr>
            <w:tcW w:w="78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音乐性、创造性、原创性、主题设计                  5______</w:t>
            </w:r>
          </w:p>
          <w:p>
            <w:pPr>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使用的音乐有特点、主题设计风格突出、有创意，动作属于队伍原创。</w:t>
            </w:r>
          </w:p>
          <w:p>
            <w:pPr>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 xml:space="preserve">舞台效果/视觉效果/场地与空间的运用效果 </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
                <w:kern w:val="0"/>
                <w:sz w:val="24"/>
                <w:szCs w:val="24"/>
              </w:rPr>
              <w:t xml:space="preserve"> 5</w:t>
            </w:r>
            <w:r>
              <w:rPr>
                <w:rFonts w:hint="eastAsia" w:ascii="仿宋_GB2312" w:hAnsi="仿宋_GB2312" w:eastAsia="仿宋_GB2312" w:cs="仿宋_GB2312"/>
                <w:kern w:val="0"/>
                <w:sz w:val="24"/>
                <w:szCs w:val="24"/>
              </w:rPr>
              <w:t>______</w:t>
            </w:r>
          </w:p>
          <w:p>
            <w:pPr>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队形和过渡动作分层次流动转换变化、场地空间的运用变化、依次对比动作，新颖造型，团队协作表现出的视觉冲击力、层次感、震撼感等。</w:t>
            </w:r>
          </w:p>
          <w:p>
            <w:pPr>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难度</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
                <w:kern w:val="0"/>
                <w:sz w:val="24"/>
                <w:szCs w:val="24"/>
              </w:rPr>
              <w:t>5</w:t>
            </w:r>
            <w:r>
              <w:rPr>
                <w:rFonts w:hint="eastAsia" w:ascii="仿宋_GB2312" w:hAnsi="仿宋_GB2312" w:eastAsia="仿宋_GB2312" w:cs="仿宋_GB2312"/>
                <w:kern w:val="0"/>
                <w:sz w:val="24"/>
                <w:szCs w:val="24"/>
              </w:rPr>
              <w:t>______</w:t>
            </w:r>
          </w:p>
          <w:p>
            <w:pPr>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难度级别、难度动作及运动负荷的变化、展现效果、节奏速度变化、重心变化、难度设计与音律音效所赋予的艺术特点相融合。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_GB2312" w:hAnsi="仿宋_GB2312" w:eastAsia="仿宋_GB2312" w:cs="仿宋_GB2312"/>
                <w:b/>
                <w:sz w:val="24"/>
                <w:szCs w:val="24"/>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总体效果</w:t>
            </w:r>
          </w:p>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10分</w:t>
            </w:r>
          </w:p>
        </w:tc>
        <w:tc>
          <w:tcPr>
            <w:tcW w:w="78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交流/公众形象/观众号召力和接受程度</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
                <w:kern w:val="0"/>
                <w:sz w:val="24"/>
                <w:szCs w:val="24"/>
              </w:rPr>
              <w:t xml:space="preserve">              10</w:t>
            </w:r>
            <w:r>
              <w:rPr>
                <w:rFonts w:hint="eastAsia" w:ascii="仿宋_GB2312" w:hAnsi="仿宋_GB2312" w:eastAsia="仿宋_GB2312" w:cs="仿宋_GB2312"/>
                <w:kern w:val="0"/>
                <w:sz w:val="24"/>
                <w:szCs w:val="24"/>
              </w:rPr>
              <w:t>______</w:t>
            </w:r>
          </w:p>
          <w:p>
            <w:pPr>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运动员表现出主题舞蹈戏剧性表演的能力与情感交流能力，对观众的吸引能力和号召力。</w:t>
            </w:r>
          </w:p>
          <w:p>
            <w:pPr>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以适合运动员年龄段及大众欣赏的音乐、服装、艺术编排来提升表演效果。</w:t>
            </w:r>
          </w:p>
          <w:p>
            <w:pPr>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融合各种舞蹈技术元素和风格，多样的变化设计及团队层次变换。</w:t>
            </w:r>
          </w:p>
          <w:p>
            <w:pPr>
              <w:spacing w:line="400" w:lineRule="exact"/>
              <w:jc w:val="left"/>
              <w:rPr>
                <w:rFonts w:hint="eastAsia" w:ascii="仿宋_GB2312" w:hAnsi="仿宋_GB2312" w:eastAsia="仿宋_GB2312" w:cs="仿宋_GB2312"/>
                <w:sz w:val="24"/>
                <w:szCs w:val="24"/>
              </w:rPr>
            </w:pPr>
          </w:p>
        </w:tc>
      </w:tr>
    </w:tbl>
    <w:p>
      <w:pPr>
        <w:snapToGrid w:val="0"/>
        <w:jc w:val="center"/>
        <w:rPr>
          <w:rFonts w:hint="eastAsia" w:ascii="仿宋" w:hAnsi="仿宋" w:eastAsia="仿宋" w:cs="仿宋"/>
          <w:b/>
          <w:bCs/>
          <w:kern w:val="0"/>
          <w:sz w:val="32"/>
          <w:szCs w:val="32"/>
        </w:rPr>
      </w:pPr>
    </w:p>
    <w:p>
      <w:pPr>
        <w:snapToGrid w:val="0"/>
        <w:ind w:firstLine="640" w:firstLineChars="200"/>
        <w:jc w:val="both"/>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二、</w:t>
      </w:r>
      <w:r>
        <w:rPr>
          <w:rFonts w:hint="eastAsia" w:ascii="仿宋_GB2312" w:hAnsi="仿宋_GB2312" w:eastAsia="仿宋_GB2312" w:cs="仿宋_GB2312"/>
          <w:b w:val="0"/>
          <w:bCs w:val="0"/>
          <w:kern w:val="0"/>
          <w:sz w:val="32"/>
          <w:szCs w:val="32"/>
        </w:rPr>
        <w:t>技巧</w:t>
      </w:r>
      <w:r>
        <w:rPr>
          <w:rFonts w:hint="eastAsia" w:ascii="仿宋_GB2312" w:hAnsi="仿宋_GB2312" w:eastAsia="仿宋_GB2312" w:cs="仿宋_GB2312"/>
          <w:b w:val="0"/>
          <w:bCs w:val="0"/>
          <w:kern w:val="0"/>
          <w:sz w:val="32"/>
          <w:szCs w:val="32"/>
          <w:lang w:val="en-US" w:eastAsia="zh-CN"/>
        </w:rPr>
        <w:t>啦啦操</w:t>
      </w:r>
      <w:r>
        <w:rPr>
          <w:rFonts w:hint="eastAsia" w:ascii="仿宋_GB2312" w:hAnsi="仿宋_GB2312" w:eastAsia="仿宋_GB2312" w:cs="仿宋_GB2312"/>
          <w:b w:val="0"/>
          <w:bCs w:val="0"/>
          <w:kern w:val="0"/>
          <w:sz w:val="32"/>
          <w:szCs w:val="32"/>
        </w:rPr>
        <w:t>评分</w:t>
      </w:r>
      <w:r>
        <w:rPr>
          <w:rFonts w:hint="eastAsia" w:ascii="仿宋_GB2312" w:hAnsi="仿宋_GB2312" w:eastAsia="仿宋_GB2312" w:cs="仿宋_GB2312"/>
          <w:b w:val="0"/>
          <w:bCs w:val="0"/>
          <w:kern w:val="0"/>
          <w:sz w:val="32"/>
          <w:szCs w:val="32"/>
          <w:lang w:val="en-US" w:eastAsia="zh-CN"/>
        </w:rPr>
        <w:t>解析</w:t>
      </w:r>
    </w:p>
    <w:p>
      <w:pPr>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1.大套路（2分30秒），100分</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exact"/>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口号</w:t>
            </w:r>
            <w:r>
              <w:rPr>
                <w:rFonts w:hint="eastAsia" w:ascii="仿宋_GB2312" w:hAnsi="仿宋_GB2312" w:eastAsia="仿宋_GB2312" w:cs="仿宋_GB2312"/>
                <w:bCs/>
                <w:sz w:val="24"/>
                <w:szCs w:val="24"/>
              </w:rPr>
              <w:t xml:space="preserve">                                              10分………</w:t>
            </w:r>
          </w:p>
          <w:p>
            <w:pPr>
              <w:widowControl w:val="0"/>
              <w:spacing w:line="36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感染观众的能力,在实施口号时托举和金字塔的适当使用,鼓励使用母语。</w:t>
            </w:r>
          </w:p>
          <w:p>
            <w:pPr>
              <w:widowControl w:val="0"/>
              <w:spacing w:line="360" w:lineRule="exact"/>
              <w:rPr>
                <w:rFonts w:hint="eastAsia"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exact"/>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 xml:space="preserve">托举  </w:t>
            </w:r>
            <w:r>
              <w:rPr>
                <w:rFonts w:hint="eastAsia" w:ascii="仿宋_GB2312" w:hAnsi="仿宋_GB2312" w:eastAsia="仿宋_GB2312" w:cs="仿宋_GB2312"/>
                <w:bCs/>
                <w:sz w:val="24"/>
                <w:szCs w:val="24"/>
              </w:rPr>
              <w:t xml:space="preserve">                                            25分………</w:t>
            </w:r>
          </w:p>
          <w:p>
            <w:pPr>
              <w:widowControl w:val="0"/>
              <w:spacing w:line="36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技巧与难度动作的难度性,同步性和多样性,底座的人数,托举的组数。</w:t>
            </w:r>
          </w:p>
          <w:p>
            <w:pPr>
              <w:widowControl w:val="0"/>
              <w:spacing w:line="360" w:lineRule="exact"/>
              <w:rPr>
                <w:rFonts w:hint="eastAsia"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exact"/>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 xml:space="preserve">金字塔 </w:t>
            </w:r>
            <w:r>
              <w:rPr>
                <w:rFonts w:hint="eastAsia" w:ascii="仿宋_GB2312" w:hAnsi="仿宋_GB2312" w:eastAsia="仿宋_GB2312" w:cs="仿宋_GB2312"/>
                <w:bCs/>
                <w:sz w:val="24"/>
                <w:szCs w:val="24"/>
              </w:rPr>
              <w:t xml:space="preserve">                                           25分………</w:t>
            </w:r>
          </w:p>
          <w:p>
            <w:pPr>
              <w:widowControl w:val="0"/>
              <w:spacing w:line="36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难度性,在完成金字塔过程中的整体连接,金字塔的同步性,完成情况和创新性。</w:t>
            </w:r>
          </w:p>
          <w:p>
            <w:pPr>
              <w:widowControl w:val="0"/>
              <w:spacing w:line="360" w:lineRule="exact"/>
              <w:rPr>
                <w:rFonts w:hint="eastAsia"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exact"/>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篮抛</w:t>
            </w:r>
            <w:r>
              <w:rPr>
                <w:rFonts w:hint="eastAsia" w:ascii="仿宋_GB2312" w:hAnsi="仿宋_GB2312" w:eastAsia="仿宋_GB2312" w:cs="仿宋_GB2312"/>
                <w:bCs/>
                <w:sz w:val="24"/>
                <w:szCs w:val="24"/>
              </w:rPr>
              <w:t xml:space="preserve">                                              15分………</w:t>
            </w:r>
          </w:p>
          <w:p>
            <w:pPr>
              <w:widowControl w:val="0"/>
              <w:spacing w:line="36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技术技巧的执行,高度,同步性,难度性,多样性。</w:t>
            </w:r>
          </w:p>
          <w:p>
            <w:pPr>
              <w:widowControl w:val="0"/>
              <w:spacing w:line="360" w:lineRule="exact"/>
              <w:rPr>
                <w:rFonts w:hint="eastAsia"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翻</w:t>
            </w:r>
            <w:r>
              <w:rPr>
                <w:rFonts w:hint="eastAsia" w:ascii="仿宋_GB2312" w:hAnsi="仿宋_GB2312" w:eastAsia="仿宋_GB2312" w:cs="仿宋_GB2312"/>
                <w:b/>
                <w:sz w:val="24"/>
                <w:szCs w:val="24"/>
              </w:rPr>
              <w:t xml:space="preserve">腾 </w:t>
            </w:r>
            <w:r>
              <w:rPr>
                <w:rFonts w:hint="eastAsia" w:ascii="仿宋_GB2312" w:hAnsi="仿宋_GB2312" w:eastAsia="仿宋_GB2312" w:cs="仿宋_GB2312"/>
                <w:bCs/>
                <w:sz w:val="24"/>
                <w:szCs w:val="24"/>
              </w:rPr>
              <w:t xml:space="preserve">                                             10分……….</w:t>
            </w:r>
          </w:p>
          <w:p>
            <w:pPr>
              <w:widowControl w:val="0"/>
              <w:spacing w:line="36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集体性,技术技巧的执行,难度性,正确技术要领,同步性。</w:t>
            </w:r>
          </w:p>
          <w:p>
            <w:pPr>
              <w:widowControl w:val="0"/>
              <w:spacing w:line="360" w:lineRule="exact"/>
              <w:rPr>
                <w:rFonts w:hint="eastAsia"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exact"/>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 xml:space="preserve">一致性 </w:t>
            </w:r>
            <w:r>
              <w:rPr>
                <w:rFonts w:hint="eastAsia" w:ascii="仿宋_GB2312" w:hAnsi="仿宋_GB2312" w:eastAsia="仿宋_GB2312" w:cs="仿宋_GB2312"/>
                <w:bCs/>
                <w:sz w:val="24"/>
                <w:szCs w:val="24"/>
              </w:rPr>
              <w:t xml:space="preserve">                                            5分………</w:t>
            </w:r>
          </w:p>
          <w:p>
            <w:pPr>
              <w:widowControl w:val="0"/>
              <w:spacing w:line="36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空间一致性,动作与音乐吻合的一致性,过渡连接的一致性。</w:t>
            </w:r>
          </w:p>
          <w:p>
            <w:pPr>
              <w:widowControl w:val="0"/>
              <w:spacing w:line="360" w:lineRule="exact"/>
              <w:rPr>
                <w:rFonts w:hint="eastAsia"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exact"/>
              <w:rPr>
                <w:rFonts w:hint="eastAsia" w:ascii="仿宋_GB2312" w:hAnsi="仿宋_GB2312" w:eastAsia="仿宋_GB2312" w:cs="仿宋_GB2312"/>
                <w:bCs/>
                <w:sz w:val="24"/>
                <w:szCs w:val="24"/>
              </w:rPr>
            </w:pPr>
          </w:p>
          <w:p>
            <w:pPr>
              <w:widowControl w:val="0"/>
              <w:spacing w:line="36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总体印象、观众的反应，舞蹈                        10分………</w:t>
            </w:r>
          </w:p>
          <w:p>
            <w:pPr>
              <w:widowControl w:val="0"/>
              <w:spacing w:line="360" w:lineRule="exact"/>
              <w:rPr>
                <w:rFonts w:hint="eastAsia" w:ascii="仿宋_GB2312" w:hAnsi="仿宋_GB2312" w:eastAsia="仿宋_GB2312" w:cs="仿宋_GB2312"/>
                <w:bCs/>
                <w:sz w:val="24"/>
                <w:szCs w:val="24"/>
              </w:rPr>
            </w:pPr>
          </w:p>
        </w:tc>
      </w:tr>
    </w:tbl>
    <w:p>
      <w:pPr>
        <w:jc w:val="left"/>
        <w:rPr>
          <w:rFonts w:hint="eastAsia" w:ascii="仿宋" w:hAnsi="仿宋" w:eastAsia="仿宋" w:cs="仿宋"/>
          <w:b/>
          <w:sz w:val="32"/>
          <w:szCs w:val="32"/>
        </w:rPr>
      </w:pPr>
    </w:p>
    <w:p>
      <w:pPr>
        <w:ind w:firstLine="643" w:firstLineChars="200"/>
        <w:jc w:val="both"/>
        <w:rPr>
          <w:rFonts w:hint="eastAsia" w:ascii="仿宋" w:hAnsi="仿宋" w:eastAsia="仿宋" w:cs="仿宋"/>
          <w:b/>
          <w:sz w:val="32"/>
          <w:szCs w:val="32"/>
        </w:rPr>
      </w:pPr>
      <w:r>
        <w:rPr>
          <w:rFonts w:hint="eastAsia" w:ascii="仿宋" w:hAnsi="仿宋" w:eastAsia="仿宋" w:cs="仿宋"/>
          <w:b/>
          <w:sz w:val="32"/>
          <w:szCs w:val="32"/>
          <w:lang w:val="en-US" w:eastAsia="zh-CN"/>
        </w:rPr>
        <w:t>2.</w:t>
      </w:r>
      <w:r>
        <w:rPr>
          <w:rFonts w:hint="eastAsia" w:ascii="仿宋" w:hAnsi="仿宋" w:eastAsia="仿宋" w:cs="仿宋"/>
          <w:b/>
          <w:sz w:val="32"/>
          <w:szCs w:val="32"/>
        </w:rPr>
        <w:t>小</w:t>
      </w:r>
      <w:r>
        <w:rPr>
          <w:rFonts w:hint="eastAsia" w:ascii="仿宋" w:hAnsi="仿宋" w:eastAsia="仿宋" w:cs="仿宋"/>
          <w:b/>
          <w:sz w:val="32"/>
          <w:szCs w:val="32"/>
          <w:lang w:val="en-US" w:eastAsia="zh-CN"/>
        </w:rPr>
        <w:t>套路</w:t>
      </w:r>
      <w:r>
        <w:rPr>
          <w:rFonts w:hint="eastAsia" w:ascii="仿宋" w:hAnsi="仿宋" w:eastAsia="仿宋" w:cs="仿宋"/>
          <w:b/>
          <w:sz w:val="32"/>
          <w:szCs w:val="32"/>
        </w:rPr>
        <w:t>(30秒)</w:t>
      </w:r>
      <w:bookmarkStart w:id="2" w:name="OLE_LINK5"/>
      <w:r>
        <w:rPr>
          <w:rFonts w:hint="eastAsia" w:ascii="仿宋" w:hAnsi="仿宋" w:eastAsia="仿宋" w:cs="仿宋"/>
          <w:b/>
          <w:sz w:val="32"/>
          <w:szCs w:val="32"/>
        </w:rPr>
        <w:t>50分，总共100分</w:t>
      </w:r>
    </w:p>
    <w:bookmarkEnd w:id="2"/>
    <w:p>
      <w:pPr>
        <w:jc w:val="left"/>
        <w:rPr>
          <w:rFonts w:hint="eastAsia" w:ascii="仿宋" w:hAnsi="仿宋" w:eastAsia="仿宋" w:cs="仿宋"/>
          <w:b/>
          <w:sz w:val="32"/>
          <w:szCs w:val="32"/>
        </w:rPr>
      </w:pP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托举与抛接    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正确的托举\抛接技术,轻松流畅.连贯的过渡动作.</w:t>
            </w:r>
          </w:p>
          <w:p>
            <w:pPr>
              <w:widowContro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托举的形式和造型多样化\抛接的多样化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总体表现     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整体动作视觉效果、创新性、过渡动作与音乐的合拍性，动作之间尽可能少的停顿、舞蹈动作及过渡、释放动作的多样性。</w:t>
            </w:r>
          </w:p>
          <w:p>
            <w:pPr>
              <w:widowContro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成套的冲击，动作与音乐、音效的吻合，创新性，完成质量，团队的协作能力及表演能力</w:t>
            </w:r>
          </w:p>
        </w:tc>
      </w:tr>
    </w:tbl>
    <w:p>
      <w:pPr>
        <w:autoSpaceDE w:val="0"/>
        <w:autoSpaceDN w:val="0"/>
        <w:adjustRightInd w:val="0"/>
        <w:spacing w:line="560" w:lineRule="exact"/>
        <w:ind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三、</w:t>
      </w:r>
      <w:r>
        <w:rPr>
          <w:rFonts w:hint="eastAsia" w:ascii="仿宋_GB2312" w:hAnsi="仿宋_GB2312" w:eastAsia="仿宋_GB2312" w:cs="仿宋_GB2312"/>
          <w:b w:val="0"/>
          <w:bCs/>
          <w:sz w:val="32"/>
          <w:szCs w:val="32"/>
        </w:rPr>
        <w:t>裁判长减分表</w:t>
      </w:r>
    </w:p>
    <w:tbl>
      <w:tblPr>
        <w:tblStyle w:val="6"/>
        <w:tblpPr w:leftFromText="180" w:rightFromText="180" w:vertAnchor="text" w:horzAnchor="page" w:tblpX="1800" w:tblpY="178"/>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1949"/>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52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裁判内容</w:t>
            </w:r>
          </w:p>
        </w:tc>
        <w:tc>
          <w:tcPr>
            <w:tcW w:w="194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处罚</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21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比赛音乐少于或超出规定时间5-10秒</w:t>
            </w:r>
          </w:p>
        </w:tc>
        <w:tc>
          <w:tcPr>
            <w:tcW w:w="194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减1分</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21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比赛音乐少于或超出规定时间11秒</w:t>
            </w:r>
          </w:p>
        </w:tc>
        <w:tc>
          <w:tcPr>
            <w:tcW w:w="194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减3分</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21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运动队被叫20秒未上场</w:t>
            </w:r>
          </w:p>
        </w:tc>
        <w:tc>
          <w:tcPr>
            <w:tcW w:w="194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减2分</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21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运动队被叫超过60秒未上场</w:t>
            </w:r>
          </w:p>
        </w:tc>
        <w:tc>
          <w:tcPr>
            <w:tcW w:w="194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取消参赛资格</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21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不正确着装</w:t>
            </w:r>
          </w:p>
        </w:tc>
        <w:tc>
          <w:tcPr>
            <w:tcW w:w="194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减3分</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21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错误着装</w:t>
            </w:r>
          </w:p>
        </w:tc>
        <w:tc>
          <w:tcPr>
            <w:tcW w:w="194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减10分</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21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领奖时没有穿比赛装</w:t>
            </w:r>
          </w:p>
        </w:tc>
        <w:tc>
          <w:tcPr>
            <w:tcW w:w="194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警告或取消资格</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21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不正确运用道具</w:t>
            </w:r>
          </w:p>
        </w:tc>
        <w:tc>
          <w:tcPr>
            <w:tcW w:w="194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减5分</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21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道具掉地后迅速捡起继续做动作</w:t>
            </w:r>
          </w:p>
        </w:tc>
        <w:tc>
          <w:tcPr>
            <w:tcW w:w="194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减1分/人次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21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道具掉地后不捡起而继续做动作判为失去道具</w:t>
            </w:r>
          </w:p>
        </w:tc>
        <w:tc>
          <w:tcPr>
            <w:tcW w:w="194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减3分/人次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21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将道具抛出场外</w:t>
            </w:r>
          </w:p>
        </w:tc>
        <w:tc>
          <w:tcPr>
            <w:tcW w:w="194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减1分/人次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21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非高质量音乐效果</w:t>
            </w:r>
          </w:p>
        </w:tc>
        <w:tc>
          <w:tcPr>
            <w:tcW w:w="194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减2分</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21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pt-BR"/>
              </w:rPr>
              <w:t>参赛人数不符合规定（超过或不足）</w:t>
            </w:r>
          </w:p>
        </w:tc>
        <w:tc>
          <w:tcPr>
            <w:tcW w:w="194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pt-BR"/>
              </w:rPr>
              <w:t>减</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pt-BR"/>
              </w:rPr>
              <w:t>分</w:t>
            </w:r>
            <w:r>
              <w:rPr>
                <w:rFonts w:hint="eastAsia" w:ascii="仿宋_GB2312" w:hAnsi="仿宋_GB2312" w:eastAsia="仿宋_GB2312" w:cs="仿宋_GB2312"/>
                <w:sz w:val="24"/>
                <w:szCs w:val="24"/>
              </w:rPr>
              <w:t>/人次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21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渲染暴力、宗教信仰、种族歧视与性爱主题的动作</w:t>
            </w:r>
          </w:p>
        </w:tc>
        <w:tc>
          <w:tcPr>
            <w:tcW w:w="194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减10分</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21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口号违例（口号中出现不文明语言，如脏话、宗教、性爱主题）</w:t>
            </w:r>
          </w:p>
        </w:tc>
        <w:tc>
          <w:tcPr>
            <w:tcW w:w="194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减10分</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521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违反赛场纪律及一般规则</w:t>
            </w:r>
          </w:p>
        </w:tc>
        <w:tc>
          <w:tcPr>
            <w:tcW w:w="194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减1至10分                                               或取消参赛资格</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521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ICU规则违例</w:t>
            </w:r>
          </w:p>
        </w:tc>
        <w:tc>
          <w:tcPr>
            <w:tcW w:w="194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每次减5分</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521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重复使用比赛成套</w:t>
            </w:r>
          </w:p>
        </w:tc>
        <w:tc>
          <w:tcPr>
            <w:tcW w:w="194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每次减5分</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521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成套风格重复</w:t>
            </w:r>
          </w:p>
        </w:tc>
        <w:tc>
          <w:tcPr>
            <w:tcW w:w="194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减10分</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b/>
                <w:color w:val="FF0000"/>
                <w:sz w:val="24"/>
                <w:szCs w:val="24"/>
              </w:rPr>
            </w:pPr>
          </w:p>
        </w:tc>
      </w:tr>
    </w:tbl>
    <w:p>
      <w:pPr>
        <w:autoSpaceDE w:val="0"/>
        <w:autoSpaceDN w:val="0"/>
        <w:adjustRightInd w:val="0"/>
        <w:spacing w:line="480"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pt-BR"/>
        </w:rPr>
        <w:t>参赛单位：</w:t>
      </w:r>
      <w:r>
        <w:rPr>
          <w:rFonts w:hint="eastAsia" w:ascii="仿宋_GB2312" w:hAnsi="仿宋_GB2312" w:eastAsia="仿宋_GB2312" w:cs="仿宋_GB2312"/>
          <w:b w:val="0"/>
          <w:bCs/>
          <w:sz w:val="24"/>
          <w:szCs w:val="24"/>
        </w:rPr>
        <w:t>_______________</w:t>
      </w:r>
      <w:r>
        <w:rPr>
          <w:rFonts w:hint="eastAsia" w:ascii="仿宋_GB2312" w:hAnsi="仿宋_GB2312" w:eastAsia="仿宋_GB2312" w:cs="仿宋_GB2312"/>
          <w:b w:val="0"/>
          <w:bCs/>
          <w:sz w:val="24"/>
          <w:szCs w:val="24"/>
          <w:lang w:val="pt-BR"/>
        </w:rPr>
        <w:t xml:space="preserve">            场    次：</w:t>
      </w:r>
      <w:r>
        <w:rPr>
          <w:rFonts w:hint="eastAsia" w:ascii="仿宋_GB2312" w:hAnsi="仿宋_GB2312" w:eastAsia="仿宋_GB2312" w:cs="仿宋_GB2312"/>
          <w:b w:val="0"/>
          <w:bCs/>
          <w:sz w:val="24"/>
          <w:szCs w:val="24"/>
        </w:rPr>
        <w:t>____________________</w:t>
      </w:r>
    </w:p>
    <w:p>
      <w:pPr>
        <w:autoSpaceDE w:val="0"/>
        <w:autoSpaceDN w:val="0"/>
        <w:adjustRightInd w:val="0"/>
        <w:spacing w:line="480" w:lineRule="auto"/>
        <w:rPr>
          <w:rFonts w:hint="eastAsia" w:ascii="仿宋_GB2312" w:hAnsi="仿宋_GB2312" w:eastAsia="仿宋_GB2312" w:cs="仿宋_GB2312"/>
          <w:b w:val="0"/>
          <w:bCs/>
          <w:sz w:val="24"/>
          <w:szCs w:val="24"/>
          <w:lang w:val="pt-BR"/>
        </w:rPr>
      </w:pPr>
      <w:r>
        <w:rPr>
          <w:rFonts w:hint="eastAsia" w:ascii="仿宋_GB2312" w:hAnsi="仿宋_GB2312" w:eastAsia="仿宋_GB2312" w:cs="仿宋_GB2312"/>
          <w:b w:val="0"/>
          <w:bCs/>
          <w:sz w:val="24"/>
          <w:szCs w:val="24"/>
          <w:lang w:val="pt-BR"/>
        </w:rPr>
        <w:t>项    目：</w:t>
      </w:r>
      <w:r>
        <w:rPr>
          <w:rFonts w:hint="eastAsia" w:ascii="仿宋_GB2312" w:hAnsi="仿宋_GB2312" w:eastAsia="仿宋_GB2312" w:cs="仿宋_GB2312"/>
          <w:b w:val="0"/>
          <w:bCs/>
          <w:sz w:val="24"/>
          <w:szCs w:val="24"/>
        </w:rPr>
        <w:t>_______________</w:t>
      </w:r>
      <w:r>
        <w:rPr>
          <w:rFonts w:hint="eastAsia" w:ascii="仿宋_GB2312" w:hAnsi="仿宋_GB2312" w:eastAsia="仿宋_GB2312" w:cs="仿宋_GB2312"/>
          <w:b w:val="0"/>
          <w:bCs/>
          <w:sz w:val="24"/>
          <w:szCs w:val="24"/>
          <w:lang w:val="pt-BR"/>
        </w:rPr>
        <w:t xml:space="preserve">            规、自/时间</w:t>
      </w:r>
      <w:r>
        <w:rPr>
          <w:rFonts w:hint="eastAsia" w:ascii="仿宋_GB2312" w:hAnsi="仿宋_GB2312" w:eastAsia="仿宋_GB2312" w:cs="仿宋_GB2312"/>
          <w:b w:val="0"/>
          <w:bCs/>
          <w:sz w:val="24"/>
          <w:szCs w:val="24"/>
        </w:rPr>
        <w:t>: ____________________</w:t>
      </w:r>
    </w:p>
    <w:p>
      <w:pPr>
        <w:spacing w:line="560" w:lineRule="exact"/>
        <w:jc w:val="righ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裁判长签名：____________；                   比赛日期：</w:t>
      </w:r>
      <w:r>
        <w:rPr>
          <w:rFonts w:hint="eastAsia" w:ascii="仿宋_GB2312" w:hAnsi="仿宋_GB2312" w:eastAsia="仿宋_GB2312" w:cs="仿宋_GB2312"/>
          <w:b w:val="0"/>
          <w:bCs/>
          <w:sz w:val="24"/>
          <w:szCs w:val="24"/>
          <w:u w:val="single"/>
        </w:rPr>
        <w:t xml:space="preserve">               </w:t>
      </w:r>
      <w:r>
        <w:rPr>
          <w:rFonts w:hint="eastAsia" w:ascii="仿宋_GB2312" w:hAnsi="仿宋_GB2312" w:eastAsia="仿宋_GB2312" w:cs="仿宋_GB2312"/>
          <w:b w:val="0"/>
          <w:bCs/>
          <w:sz w:val="24"/>
          <w:szCs w:val="24"/>
        </w:rPr>
        <w:t>；</w:t>
      </w:r>
    </w:p>
    <w:p>
      <w:pPr>
        <w:spacing w:line="560" w:lineRule="exact"/>
        <w:jc w:val="center"/>
        <w:rPr>
          <w:rFonts w:hint="eastAsia" w:ascii="仿宋_GB2312" w:hAnsi="仿宋_GB2312" w:eastAsia="仿宋_GB2312" w:cs="仿宋_GB2312"/>
          <w:b/>
          <w:bCs/>
          <w:sz w:val="32"/>
          <w:szCs w:val="32"/>
        </w:rPr>
      </w:pPr>
    </w:p>
    <w:p>
      <w:pPr>
        <w:spacing w:line="560" w:lineRule="exact"/>
        <w:ind w:firstLine="640" w:firstLineChars="200"/>
        <w:jc w:val="both"/>
        <w:rPr>
          <w:rFonts w:hint="eastAsia" w:ascii="仿宋_GB2312" w:hAnsi="仿宋_GB2312" w:eastAsia="仿宋_GB2312" w:cs="仿宋_GB2312"/>
          <w:b w:val="0"/>
          <w:bCs w:val="0"/>
          <w:sz w:val="32"/>
          <w:szCs w:val="32"/>
          <w:lang w:val="en-US" w:eastAsia="zh-CN"/>
        </w:rPr>
      </w:pPr>
    </w:p>
    <w:p>
      <w:pPr>
        <w:spacing w:line="56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完成错误动作减分依据：</w:t>
      </w:r>
    </w:p>
    <w:p>
      <w:pPr>
        <w:spacing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93345</wp:posOffset>
                </wp:positionH>
                <wp:positionV relativeFrom="paragraph">
                  <wp:posOffset>196850</wp:posOffset>
                </wp:positionV>
                <wp:extent cx="5257800" cy="1760220"/>
                <wp:effectExtent l="4445" t="4445" r="14605" b="6985"/>
                <wp:wrapNone/>
                <wp:docPr id="2" name="文本框 2"/>
                <wp:cNvGraphicFramePr/>
                <a:graphic xmlns:a="http://schemas.openxmlformats.org/drawingml/2006/main">
                  <a:graphicData uri="http://schemas.microsoft.com/office/word/2010/wordprocessingShape">
                    <wps:wsp>
                      <wps:cNvSpPr txBox="1"/>
                      <wps:spPr>
                        <a:xfrm>
                          <a:off x="0" y="0"/>
                          <a:ext cx="5257800" cy="17602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ascii="仿宋" w:hAnsi="仿宋" w:eastAsia="仿宋" w:cs="仿宋"/>
                                <w:sz w:val="24"/>
                              </w:rPr>
                            </w:pPr>
                            <w:r>
                              <w:rPr>
                                <w:rFonts w:hint="eastAsia" w:ascii="仿宋" w:hAnsi="仿宋" w:eastAsia="仿宋" w:cs="仿宋"/>
                                <w:bCs/>
                                <w:sz w:val="24"/>
                              </w:rPr>
                              <w:t>失误：</w:t>
                            </w:r>
                            <w:r>
                              <w:rPr>
                                <w:rFonts w:ascii="仿宋" w:hAnsi="仿宋" w:eastAsia="仿宋" w:cs="仿宋"/>
                                <w:bCs/>
                                <w:sz w:val="24"/>
                              </w:rPr>
                              <w:t xml:space="preserve">                </w:t>
                            </w:r>
                            <w:r>
                              <w:rPr>
                                <w:rFonts w:hint="eastAsia" w:ascii="仿宋" w:hAnsi="仿宋" w:eastAsia="仿宋" w:cs="仿宋"/>
                                <w:sz w:val="24"/>
                              </w:rPr>
                              <w:t>每次减</w:t>
                            </w:r>
                            <w:r>
                              <w:rPr>
                                <w:rFonts w:ascii="仿宋" w:hAnsi="仿宋" w:eastAsia="仿宋" w:cs="仿宋"/>
                                <w:sz w:val="24"/>
                              </w:rPr>
                              <w:t>1</w:t>
                            </w:r>
                            <w:r>
                              <w:rPr>
                                <w:rFonts w:hint="eastAsia" w:ascii="仿宋" w:hAnsi="仿宋" w:eastAsia="仿宋" w:cs="仿宋"/>
                                <w:sz w:val="24"/>
                              </w:rPr>
                              <w:t>分；偏离正确技术完成的严重错误；</w:t>
                            </w:r>
                          </w:p>
                          <w:p>
                            <w:pPr>
                              <w:spacing w:line="360" w:lineRule="exact"/>
                              <w:ind w:left="2640" w:hanging="2640" w:hangingChars="1100"/>
                              <w:rPr>
                                <w:rFonts w:ascii="仿宋" w:hAnsi="仿宋" w:eastAsia="仿宋" w:cs="仿宋"/>
                                <w:sz w:val="24"/>
                              </w:rPr>
                            </w:pPr>
                            <w:r>
                              <w:rPr>
                                <w:rFonts w:hint="eastAsia" w:ascii="仿宋" w:hAnsi="仿宋" w:eastAsia="仿宋" w:cs="仿宋"/>
                                <w:bCs/>
                                <w:sz w:val="24"/>
                              </w:rPr>
                              <w:t>重大失误：</w:t>
                            </w:r>
                            <w:r>
                              <w:rPr>
                                <w:rFonts w:ascii="仿宋" w:hAnsi="仿宋" w:eastAsia="仿宋" w:cs="仿宋"/>
                                <w:bCs/>
                                <w:sz w:val="24"/>
                              </w:rPr>
                              <w:t xml:space="preserve"> </w:t>
                            </w:r>
                            <w:r>
                              <w:rPr>
                                <w:rFonts w:ascii="仿宋" w:hAnsi="仿宋" w:eastAsia="仿宋" w:cs="仿宋"/>
                                <w:sz w:val="24"/>
                              </w:rPr>
                              <w:t xml:space="preserve">           </w:t>
                            </w:r>
                            <w:r>
                              <w:rPr>
                                <w:rFonts w:hint="eastAsia" w:ascii="仿宋" w:hAnsi="仿宋" w:eastAsia="仿宋" w:cs="仿宋"/>
                                <w:sz w:val="24"/>
                              </w:rPr>
                              <w:t>身体因失去控制而掉下或</w:t>
                            </w:r>
                            <w:r>
                              <w:rPr>
                                <w:rFonts w:ascii="仿宋" w:hAnsi="仿宋" w:eastAsia="仿宋" w:cs="仿宋"/>
                                <w:sz w:val="24"/>
                              </w:rPr>
                              <w:t>.</w:t>
                            </w:r>
                            <w:r>
                              <w:rPr>
                                <w:rFonts w:hint="eastAsia" w:ascii="仿宋" w:hAnsi="仿宋" w:eastAsia="仿宋" w:cs="仿宋"/>
                                <w:sz w:val="24"/>
                              </w:rPr>
                              <w:t>触及地面</w:t>
                            </w:r>
                            <w:r>
                              <w:rPr>
                                <w:rFonts w:ascii="仿宋" w:hAnsi="仿宋" w:eastAsia="仿宋" w:cs="仿宋"/>
                                <w:sz w:val="24"/>
                              </w:rPr>
                              <w:t>,</w:t>
                            </w:r>
                            <w:r>
                              <w:rPr>
                                <w:rFonts w:hint="eastAsia" w:ascii="仿宋" w:hAnsi="仿宋" w:eastAsia="仿宋" w:cs="仿宋"/>
                                <w:bCs/>
                                <w:sz w:val="24"/>
                              </w:rPr>
                              <w:t>每个动作减</w:t>
                            </w:r>
                            <w:r>
                              <w:rPr>
                                <w:rFonts w:ascii="仿宋" w:hAnsi="仿宋" w:eastAsia="仿宋" w:cs="仿宋"/>
                                <w:bCs/>
                                <w:sz w:val="24"/>
                              </w:rPr>
                              <w:t>3</w:t>
                            </w:r>
                            <w:r>
                              <w:rPr>
                                <w:rFonts w:hint="eastAsia" w:ascii="仿宋" w:hAnsi="仿宋" w:eastAsia="仿宋" w:cs="仿宋"/>
                                <w:bCs/>
                                <w:sz w:val="24"/>
                              </w:rPr>
                              <w:t>分；</w:t>
                            </w:r>
                          </w:p>
                          <w:p>
                            <w:pPr>
                              <w:spacing w:line="360" w:lineRule="exact"/>
                              <w:rPr>
                                <w:rFonts w:ascii="仿宋" w:hAnsi="仿宋" w:eastAsia="仿宋" w:cs="仿宋"/>
                                <w:bCs/>
                                <w:sz w:val="24"/>
                              </w:rPr>
                            </w:pPr>
                            <w:r>
                              <w:rPr>
                                <w:rFonts w:hint="eastAsia" w:ascii="仿宋" w:hAnsi="仿宋" w:eastAsia="仿宋" w:cs="仿宋"/>
                                <w:bCs/>
                                <w:sz w:val="24"/>
                              </w:rPr>
                              <w:t>音乐错拍：</w:t>
                            </w:r>
                            <w:r>
                              <w:rPr>
                                <w:rFonts w:ascii="仿宋" w:hAnsi="仿宋" w:eastAsia="仿宋" w:cs="仿宋"/>
                                <w:bCs/>
                                <w:sz w:val="24"/>
                              </w:rPr>
                              <w:t xml:space="preserve">            </w:t>
                            </w:r>
                            <w:r>
                              <w:rPr>
                                <w:rFonts w:hint="eastAsia" w:ascii="仿宋" w:hAnsi="仿宋" w:eastAsia="仿宋" w:cs="仿宋"/>
                                <w:bCs/>
                                <w:sz w:val="24"/>
                              </w:rPr>
                              <w:t>每次减</w:t>
                            </w:r>
                            <w:r>
                              <w:rPr>
                                <w:rFonts w:ascii="仿宋" w:hAnsi="仿宋" w:eastAsia="仿宋" w:cs="仿宋"/>
                                <w:bCs/>
                                <w:sz w:val="24"/>
                              </w:rPr>
                              <w:t>0.5</w:t>
                            </w:r>
                            <w:r>
                              <w:rPr>
                                <w:rFonts w:hint="eastAsia" w:ascii="仿宋" w:hAnsi="仿宋" w:eastAsia="仿宋" w:cs="仿宋"/>
                                <w:bCs/>
                                <w:sz w:val="24"/>
                              </w:rPr>
                              <w:t>分；</w:t>
                            </w: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bCs/>
                                <w:sz w:val="24"/>
                              </w:rPr>
                              <w:t>动作中断</w:t>
                            </w:r>
                            <w:r>
                              <w:rPr>
                                <w:rFonts w:hint="eastAsia" w:ascii="仿宋" w:hAnsi="仿宋" w:eastAsia="仿宋" w:cs="仿宋"/>
                                <w:sz w:val="24"/>
                              </w:rPr>
                              <w:t>：</w:t>
                            </w:r>
                            <w:r>
                              <w:rPr>
                                <w:rFonts w:ascii="仿宋" w:hAnsi="仿宋" w:eastAsia="仿宋" w:cs="仿宋"/>
                                <w:sz w:val="24"/>
                              </w:rPr>
                              <w:t xml:space="preserve">            8</w:t>
                            </w:r>
                            <w:r>
                              <w:rPr>
                                <w:rFonts w:hint="eastAsia" w:ascii="仿宋" w:hAnsi="仿宋" w:eastAsia="仿宋" w:cs="仿宋"/>
                                <w:sz w:val="24"/>
                              </w:rPr>
                              <w:t>拍以内每次减</w:t>
                            </w:r>
                            <w:r>
                              <w:rPr>
                                <w:rFonts w:ascii="仿宋" w:hAnsi="仿宋" w:eastAsia="仿宋" w:cs="仿宋"/>
                                <w:sz w:val="24"/>
                              </w:rPr>
                              <w:t>0.5</w:t>
                            </w:r>
                            <w:r>
                              <w:rPr>
                                <w:rFonts w:hint="eastAsia" w:ascii="仿宋" w:hAnsi="仿宋" w:eastAsia="仿宋" w:cs="仿宋"/>
                                <w:sz w:val="24"/>
                              </w:rPr>
                              <w:t>分，</w:t>
                            </w:r>
                            <w:r>
                              <w:rPr>
                                <w:rFonts w:ascii="仿宋" w:hAnsi="仿宋" w:eastAsia="仿宋" w:cs="仿宋"/>
                                <w:sz w:val="24"/>
                              </w:rPr>
                              <w:t>8</w:t>
                            </w:r>
                            <w:r>
                              <w:rPr>
                                <w:rFonts w:hint="eastAsia" w:ascii="仿宋" w:hAnsi="仿宋" w:eastAsia="仿宋" w:cs="仿宋"/>
                                <w:sz w:val="24"/>
                              </w:rPr>
                              <w:t>拍以上每次减</w:t>
                            </w:r>
                            <w:r>
                              <w:rPr>
                                <w:rFonts w:ascii="仿宋" w:hAnsi="仿宋" w:eastAsia="仿宋" w:cs="仿宋"/>
                                <w:sz w:val="24"/>
                              </w:rPr>
                              <w:t>1</w:t>
                            </w:r>
                            <w:r>
                              <w:rPr>
                                <w:rFonts w:hint="eastAsia" w:ascii="仿宋" w:hAnsi="仿宋" w:eastAsia="仿宋" w:cs="仿宋"/>
                                <w:sz w:val="24"/>
                              </w:rPr>
                              <w:t>分；</w:t>
                            </w:r>
                          </w:p>
                          <w:p>
                            <w:pPr>
                              <w:spacing w:line="360" w:lineRule="exact"/>
                              <w:rPr>
                                <w:rFonts w:ascii="仿宋" w:hAnsi="仿宋" w:eastAsia="仿宋" w:cs="仿宋"/>
                                <w:sz w:val="24"/>
                              </w:rPr>
                            </w:pPr>
                            <w:r>
                              <w:rPr>
                                <w:rFonts w:hint="eastAsia" w:ascii="仿宋" w:hAnsi="仿宋" w:eastAsia="仿宋" w:cs="仿宋"/>
                                <w:sz w:val="24"/>
                              </w:rPr>
                              <w:t>难度动作</w:t>
                            </w:r>
                            <w:r>
                              <w:rPr>
                                <w:rFonts w:hint="eastAsia" w:ascii="仿宋" w:hAnsi="仿宋" w:eastAsia="仿宋" w:cs="仿宋"/>
                                <w:bCs/>
                                <w:sz w:val="24"/>
                              </w:rPr>
                              <w:t>错</w:t>
                            </w:r>
                            <w:r>
                              <w:rPr>
                                <w:rFonts w:hint="eastAsia" w:ascii="仿宋" w:hAnsi="仿宋" w:eastAsia="仿宋" w:cs="仿宋"/>
                                <w:sz w:val="24"/>
                              </w:rPr>
                              <w:t>误：</w:t>
                            </w:r>
                            <w:r>
                              <w:rPr>
                                <w:rFonts w:ascii="仿宋" w:hAnsi="仿宋" w:eastAsia="仿宋" w:cs="仿宋"/>
                                <w:sz w:val="24"/>
                              </w:rPr>
                              <w:t xml:space="preserve">        </w:t>
                            </w:r>
                            <w:r>
                              <w:rPr>
                                <w:rFonts w:hint="eastAsia" w:ascii="仿宋" w:hAnsi="仿宋" w:eastAsia="仿宋" w:cs="仿宋"/>
                                <w:sz w:val="24"/>
                              </w:rPr>
                              <w:t>每个难度最多减</w:t>
                            </w:r>
                            <w:r>
                              <w:rPr>
                                <w:rFonts w:ascii="仿宋" w:hAnsi="仿宋" w:eastAsia="仿宋" w:cs="仿宋"/>
                                <w:sz w:val="24"/>
                              </w:rPr>
                              <w:t>2.0</w:t>
                            </w:r>
                            <w:r>
                              <w:rPr>
                                <w:rFonts w:hint="eastAsia" w:ascii="仿宋" w:hAnsi="仿宋" w:eastAsia="仿宋" w:cs="仿宋"/>
                                <w:sz w:val="24"/>
                              </w:rPr>
                              <w:t>分；</w:t>
                            </w:r>
                          </w:p>
                        </w:txbxContent>
                      </wps:txbx>
                      <wps:bodyPr upright="1"/>
                    </wps:wsp>
                  </a:graphicData>
                </a:graphic>
              </wp:anchor>
            </w:drawing>
          </mc:Choice>
          <mc:Fallback>
            <w:pict>
              <v:shape id="_x0000_s1026" o:spid="_x0000_s1026" o:spt="202" type="#_x0000_t202" style="position:absolute;left:0pt;margin-left:7.35pt;margin-top:15.5pt;height:138.6pt;width:414pt;z-index:251658240;mso-width-relative:page;mso-height-relative:page;" fillcolor="#FFFFFF" filled="t" stroked="t" coordsize="21600,21600" o:gfxdata="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2+Ks1AAAAAkBAAAPAAAAAAAAAAEAIAAAACIAAABkcnMvZG93bnJldi54bWxQSwECFAAUAAAA&#10;CACHTuJAAYm7l/IBAADpAwAADgAAAAAAAAABACAAAAAjAQAAZHJzL2Uyb0RvYy54bWxQSwUGAAAA&#10;AAYABgBZAQAAhwUAAAAA&#10;">
                <v:fill on="t" focussize="0,0"/>
                <v:stroke color="#000000" joinstyle="miter"/>
                <v:imagedata o:title=""/>
                <o:lock v:ext="edit" aspectratio="f"/>
                <v:textbox>
                  <w:txbxContent>
                    <w:p>
                      <w:pPr>
                        <w:spacing w:line="360" w:lineRule="exact"/>
                        <w:rPr>
                          <w:rFonts w:ascii="仿宋" w:hAnsi="仿宋" w:eastAsia="仿宋" w:cs="仿宋"/>
                          <w:sz w:val="24"/>
                        </w:rPr>
                      </w:pPr>
                      <w:r>
                        <w:rPr>
                          <w:rFonts w:hint="eastAsia" w:ascii="仿宋" w:hAnsi="仿宋" w:eastAsia="仿宋" w:cs="仿宋"/>
                          <w:bCs/>
                          <w:sz w:val="24"/>
                        </w:rPr>
                        <w:t>失误：</w:t>
                      </w:r>
                      <w:r>
                        <w:rPr>
                          <w:rFonts w:ascii="仿宋" w:hAnsi="仿宋" w:eastAsia="仿宋" w:cs="仿宋"/>
                          <w:bCs/>
                          <w:sz w:val="24"/>
                        </w:rPr>
                        <w:t xml:space="preserve">                </w:t>
                      </w:r>
                      <w:r>
                        <w:rPr>
                          <w:rFonts w:hint="eastAsia" w:ascii="仿宋" w:hAnsi="仿宋" w:eastAsia="仿宋" w:cs="仿宋"/>
                          <w:sz w:val="24"/>
                        </w:rPr>
                        <w:t>每次减</w:t>
                      </w:r>
                      <w:r>
                        <w:rPr>
                          <w:rFonts w:ascii="仿宋" w:hAnsi="仿宋" w:eastAsia="仿宋" w:cs="仿宋"/>
                          <w:sz w:val="24"/>
                        </w:rPr>
                        <w:t>1</w:t>
                      </w:r>
                      <w:r>
                        <w:rPr>
                          <w:rFonts w:hint="eastAsia" w:ascii="仿宋" w:hAnsi="仿宋" w:eastAsia="仿宋" w:cs="仿宋"/>
                          <w:sz w:val="24"/>
                        </w:rPr>
                        <w:t>分；偏离正确技术完成的严重错误；</w:t>
                      </w:r>
                    </w:p>
                    <w:p>
                      <w:pPr>
                        <w:spacing w:line="360" w:lineRule="exact"/>
                        <w:ind w:left="2640" w:hanging="2640" w:hangingChars="1100"/>
                        <w:rPr>
                          <w:rFonts w:ascii="仿宋" w:hAnsi="仿宋" w:eastAsia="仿宋" w:cs="仿宋"/>
                          <w:sz w:val="24"/>
                        </w:rPr>
                      </w:pPr>
                      <w:r>
                        <w:rPr>
                          <w:rFonts w:hint="eastAsia" w:ascii="仿宋" w:hAnsi="仿宋" w:eastAsia="仿宋" w:cs="仿宋"/>
                          <w:bCs/>
                          <w:sz w:val="24"/>
                        </w:rPr>
                        <w:t>重大失误：</w:t>
                      </w:r>
                      <w:r>
                        <w:rPr>
                          <w:rFonts w:ascii="仿宋" w:hAnsi="仿宋" w:eastAsia="仿宋" w:cs="仿宋"/>
                          <w:bCs/>
                          <w:sz w:val="24"/>
                        </w:rPr>
                        <w:t xml:space="preserve"> </w:t>
                      </w:r>
                      <w:r>
                        <w:rPr>
                          <w:rFonts w:ascii="仿宋" w:hAnsi="仿宋" w:eastAsia="仿宋" w:cs="仿宋"/>
                          <w:sz w:val="24"/>
                        </w:rPr>
                        <w:t xml:space="preserve">           </w:t>
                      </w:r>
                      <w:r>
                        <w:rPr>
                          <w:rFonts w:hint="eastAsia" w:ascii="仿宋" w:hAnsi="仿宋" w:eastAsia="仿宋" w:cs="仿宋"/>
                          <w:sz w:val="24"/>
                        </w:rPr>
                        <w:t>身体因失去控制而掉下或</w:t>
                      </w:r>
                      <w:r>
                        <w:rPr>
                          <w:rFonts w:ascii="仿宋" w:hAnsi="仿宋" w:eastAsia="仿宋" w:cs="仿宋"/>
                          <w:sz w:val="24"/>
                        </w:rPr>
                        <w:t>.</w:t>
                      </w:r>
                      <w:r>
                        <w:rPr>
                          <w:rFonts w:hint="eastAsia" w:ascii="仿宋" w:hAnsi="仿宋" w:eastAsia="仿宋" w:cs="仿宋"/>
                          <w:sz w:val="24"/>
                        </w:rPr>
                        <w:t>触及地面</w:t>
                      </w:r>
                      <w:r>
                        <w:rPr>
                          <w:rFonts w:ascii="仿宋" w:hAnsi="仿宋" w:eastAsia="仿宋" w:cs="仿宋"/>
                          <w:sz w:val="24"/>
                        </w:rPr>
                        <w:t>,</w:t>
                      </w:r>
                      <w:r>
                        <w:rPr>
                          <w:rFonts w:hint="eastAsia" w:ascii="仿宋" w:hAnsi="仿宋" w:eastAsia="仿宋" w:cs="仿宋"/>
                          <w:bCs/>
                          <w:sz w:val="24"/>
                        </w:rPr>
                        <w:t>每个动作减</w:t>
                      </w:r>
                      <w:r>
                        <w:rPr>
                          <w:rFonts w:ascii="仿宋" w:hAnsi="仿宋" w:eastAsia="仿宋" w:cs="仿宋"/>
                          <w:bCs/>
                          <w:sz w:val="24"/>
                        </w:rPr>
                        <w:t>3</w:t>
                      </w:r>
                      <w:r>
                        <w:rPr>
                          <w:rFonts w:hint="eastAsia" w:ascii="仿宋" w:hAnsi="仿宋" w:eastAsia="仿宋" w:cs="仿宋"/>
                          <w:bCs/>
                          <w:sz w:val="24"/>
                        </w:rPr>
                        <w:t>分；</w:t>
                      </w:r>
                    </w:p>
                    <w:p>
                      <w:pPr>
                        <w:spacing w:line="360" w:lineRule="exact"/>
                        <w:rPr>
                          <w:rFonts w:ascii="仿宋" w:hAnsi="仿宋" w:eastAsia="仿宋" w:cs="仿宋"/>
                          <w:bCs/>
                          <w:sz w:val="24"/>
                        </w:rPr>
                      </w:pPr>
                      <w:r>
                        <w:rPr>
                          <w:rFonts w:hint="eastAsia" w:ascii="仿宋" w:hAnsi="仿宋" w:eastAsia="仿宋" w:cs="仿宋"/>
                          <w:bCs/>
                          <w:sz w:val="24"/>
                        </w:rPr>
                        <w:t>音乐错拍：</w:t>
                      </w:r>
                      <w:r>
                        <w:rPr>
                          <w:rFonts w:ascii="仿宋" w:hAnsi="仿宋" w:eastAsia="仿宋" w:cs="仿宋"/>
                          <w:bCs/>
                          <w:sz w:val="24"/>
                        </w:rPr>
                        <w:t xml:space="preserve">            </w:t>
                      </w:r>
                      <w:r>
                        <w:rPr>
                          <w:rFonts w:hint="eastAsia" w:ascii="仿宋" w:hAnsi="仿宋" w:eastAsia="仿宋" w:cs="仿宋"/>
                          <w:bCs/>
                          <w:sz w:val="24"/>
                        </w:rPr>
                        <w:t>每次减</w:t>
                      </w:r>
                      <w:r>
                        <w:rPr>
                          <w:rFonts w:ascii="仿宋" w:hAnsi="仿宋" w:eastAsia="仿宋" w:cs="仿宋"/>
                          <w:bCs/>
                          <w:sz w:val="24"/>
                        </w:rPr>
                        <w:t>0.5</w:t>
                      </w:r>
                      <w:r>
                        <w:rPr>
                          <w:rFonts w:hint="eastAsia" w:ascii="仿宋" w:hAnsi="仿宋" w:eastAsia="仿宋" w:cs="仿宋"/>
                          <w:bCs/>
                          <w:sz w:val="24"/>
                        </w:rPr>
                        <w:t>分；</w:t>
                      </w: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bCs/>
                          <w:sz w:val="24"/>
                        </w:rPr>
                        <w:t>动作中断</w:t>
                      </w:r>
                      <w:r>
                        <w:rPr>
                          <w:rFonts w:hint="eastAsia" w:ascii="仿宋" w:hAnsi="仿宋" w:eastAsia="仿宋" w:cs="仿宋"/>
                          <w:sz w:val="24"/>
                        </w:rPr>
                        <w:t>：</w:t>
                      </w:r>
                      <w:r>
                        <w:rPr>
                          <w:rFonts w:ascii="仿宋" w:hAnsi="仿宋" w:eastAsia="仿宋" w:cs="仿宋"/>
                          <w:sz w:val="24"/>
                        </w:rPr>
                        <w:t xml:space="preserve">            8</w:t>
                      </w:r>
                      <w:r>
                        <w:rPr>
                          <w:rFonts w:hint="eastAsia" w:ascii="仿宋" w:hAnsi="仿宋" w:eastAsia="仿宋" w:cs="仿宋"/>
                          <w:sz w:val="24"/>
                        </w:rPr>
                        <w:t>拍以内每次减</w:t>
                      </w:r>
                      <w:r>
                        <w:rPr>
                          <w:rFonts w:ascii="仿宋" w:hAnsi="仿宋" w:eastAsia="仿宋" w:cs="仿宋"/>
                          <w:sz w:val="24"/>
                        </w:rPr>
                        <w:t>0.5</w:t>
                      </w:r>
                      <w:r>
                        <w:rPr>
                          <w:rFonts w:hint="eastAsia" w:ascii="仿宋" w:hAnsi="仿宋" w:eastAsia="仿宋" w:cs="仿宋"/>
                          <w:sz w:val="24"/>
                        </w:rPr>
                        <w:t>分，</w:t>
                      </w:r>
                      <w:r>
                        <w:rPr>
                          <w:rFonts w:ascii="仿宋" w:hAnsi="仿宋" w:eastAsia="仿宋" w:cs="仿宋"/>
                          <w:sz w:val="24"/>
                        </w:rPr>
                        <w:t>8</w:t>
                      </w:r>
                      <w:r>
                        <w:rPr>
                          <w:rFonts w:hint="eastAsia" w:ascii="仿宋" w:hAnsi="仿宋" w:eastAsia="仿宋" w:cs="仿宋"/>
                          <w:sz w:val="24"/>
                        </w:rPr>
                        <w:t>拍以上每次减</w:t>
                      </w:r>
                      <w:r>
                        <w:rPr>
                          <w:rFonts w:ascii="仿宋" w:hAnsi="仿宋" w:eastAsia="仿宋" w:cs="仿宋"/>
                          <w:sz w:val="24"/>
                        </w:rPr>
                        <w:t>1</w:t>
                      </w:r>
                      <w:r>
                        <w:rPr>
                          <w:rFonts w:hint="eastAsia" w:ascii="仿宋" w:hAnsi="仿宋" w:eastAsia="仿宋" w:cs="仿宋"/>
                          <w:sz w:val="24"/>
                        </w:rPr>
                        <w:t>分；</w:t>
                      </w:r>
                    </w:p>
                    <w:p>
                      <w:pPr>
                        <w:spacing w:line="360" w:lineRule="exact"/>
                        <w:rPr>
                          <w:rFonts w:ascii="仿宋" w:hAnsi="仿宋" w:eastAsia="仿宋" w:cs="仿宋"/>
                          <w:sz w:val="24"/>
                        </w:rPr>
                      </w:pPr>
                      <w:r>
                        <w:rPr>
                          <w:rFonts w:hint="eastAsia" w:ascii="仿宋" w:hAnsi="仿宋" w:eastAsia="仿宋" w:cs="仿宋"/>
                          <w:sz w:val="24"/>
                        </w:rPr>
                        <w:t>难度动作</w:t>
                      </w:r>
                      <w:r>
                        <w:rPr>
                          <w:rFonts w:hint="eastAsia" w:ascii="仿宋" w:hAnsi="仿宋" w:eastAsia="仿宋" w:cs="仿宋"/>
                          <w:bCs/>
                          <w:sz w:val="24"/>
                        </w:rPr>
                        <w:t>错</w:t>
                      </w:r>
                      <w:r>
                        <w:rPr>
                          <w:rFonts w:hint="eastAsia" w:ascii="仿宋" w:hAnsi="仿宋" w:eastAsia="仿宋" w:cs="仿宋"/>
                          <w:sz w:val="24"/>
                        </w:rPr>
                        <w:t>误：</w:t>
                      </w:r>
                      <w:r>
                        <w:rPr>
                          <w:rFonts w:ascii="仿宋" w:hAnsi="仿宋" w:eastAsia="仿宋" w:cs="仿宋"/>
                          <w:sz w:val="24"/>
                        </w:rPr>
                        <w:t xml:space="preserve">        </w:t>
                      </w:r>
                      <w:r>
                        <w:rPr>
                          <w:rFonts w:hint="eastAsia" w:ascii="仿宋" w:hAnsi="仿宋" w:eastAsia="仿宋" w:cs="仿宋"/>
                          <w:sz w:val="24"/>
                        </w:rPr>
                        <w:t>每个难度最多减</w:t>
                      </w:r>
                      <w:r>
                        <w:rPr>
                          <w:rFonts w:ascii="仿宋" w:hAnsi="仿宋" w:eastAsia="仿宋" w:cs="仿宋"/>
                          <w:sz w:val="24"/>
                        </w:rPr>
                        <w:t>2.0</w:t>
                      </w:r>
                      <w:r>
                        <w:rPr>
                          <w:rFonts w:hint="eastAsia" w:ascii="仿宋" w:hAnsi="仿宋" w:eastAsia="仿宋" w:cs="仿宋"/>
                          <w:sz w:val="24"/>
                        </w:rPr>
                        <w:t>分；</w:t>
                      </w:r>
                    </w:p>
                  </w:txbxContent>
                </v:textbox>
              </v:shape>
            </w:pict>
          </mc:Fallback>
        </mc:AlternateContent>
      </w:r>
    </w:p>
    <w:p>
      <w:pPr>
        <w:spacing w:line="560" w:lineRule="exact"/>
        <w:ind w:firstLine="5062" w:firstLineChars="158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autoSpaceDE w:val="0"/>
        <w:autoSpaceDN w:val="0"/>
        <w:spacing w:line="360" w:lineRule="auto"/>
        <w:ind w:firstLine="161" w:firstLineChars="50"/>
        <w:rPr>
          <w:rFonts w:hint="eastAsia" w:ascii="仿宋_GB2312" w:hAnsi="仿宋_GB2312" w:eastAsia="仿宋_GB2312" w:cs="仿宋_GB2312"/>
          <w:b/>
          <w:sz w:val="32"/>
          <w:szCs w:val="32"/>
        </w:rPr>
      </w:pPr>
    </w:p>
    <w:p>
      <w:pPr>
        <w:autoSpaceDE w:val="0"/>
        <w:autoSpaceDN w:val="0"/>
        <w:spacing w:line="360" w:lineRule="auto"/>
        <w:ind w:firstLine="800" w:firstLineChars="25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10分值评分依据</w:t>
      </w:r>
    </w:p>
    <w:p>
      <w:pPr>
        <w:autoSpaceDE w:val="0"/>
        <w:autoSpaceDN w:val="0"/>
        <w:spacing w:line="360" w:lineRule="auto"/>
        <w:ind w:firstLine="160" w:firstLineChars="50"/>
        <w:jc w:val="center"/>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93345</wp:posOffset>
                </wp:positionH>
                <wp:positionV relativeFrom="paragraph">
                  <wp:posOffset>135255</wp:posOffset>
                </wp:positionV>
                <wp:extent cx="5257800" cy="1400175"/>
                <wp:effectExtent l="4445" t="4445" r="14605" b="5080"/>
                <wp:wrapNone/>
                <wp:docPr id="3" name="文本框 3"/>
                <wp:cNvGraphicFramePr/>
                <a:graphic xmlns:a="http://schemas.openxmlformats.org/drawingml/2006/main">
                  <a:graphicData uri="http://schemas.microsoft.com/office/word/2010/wordprocessingShape">
                    <wps:wsp>
                      <wps:cNvSpPr txBox="1"/>
                      <wps:spPr>
                        <a:xfrm>
                          <a:off x="0" y="0"/>
                          <a:ext cx="5257800" cy="1400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left"/>
                              <w:rPr>
                                <w:rFonts w:ascii="仿宋" w:hAnsi="仿宋" w:eastAsia="仿宋" w:cs="仿宋"/>
                                <w:bCs/>
                                <w:sz w:val="24"/>
                              </w:rPr>
                            </w:pPr>
                            <w:r>
                              <w:rPr>
                                <w:rFonts w:hint="eastAsia" w:ascii="仿宋" w:hAnsi="仿宋" w:eastAsia="仿宋" w:cs="仿宋"/>
                                <w:bCs/>
                                <w:sz w:val="24"/>
                              </w:rPr>
                              <w:t>评分标准</w:t>
                            </w:r>
                            <w:r>
                              <w:rPr>
                                <w:rFonts w:ascii="仿宋" w:hAnsi="仿宋" w:eastAsia="仿宋" w:cs="仿宋"/>
                                <w:bCs/>
                                <w:sz w:val="24"/>
                              </w:rPr>
                              <w:t xml:space="preserve">   </w:t>
                            </w:r>
                          </w:p>
                          <w:p>
                            <w:pPr>
                              <w:spacing w:line="320" w:lineRule="exact"/>
                              <w:ind w:firstLine="1680" w:firstLineChars="700"/>
                              <w:jc w:val="left"/>
                              <w:rPr>
                                <w:rFonts w:ascii="仿宋" w:hAnsi="仿宋" w:eastAsia="仿宋" w:cs="仿宋"/>
                                <w:color w:val="FF0000"/>
                                <w:sz w:val="24"/>
                              </w:rPr>
                            </w:pPr>
                            <w:r>
                              <w:rPr>
                                <w:rFonts w:ascii="仿宋" w:hAnsi="仿宋" w:eastAsia="仿宋" w:cs="仿宋"/>
                                <w:bCs/>
                                <w:sz w:val="24"/>
                              </w:rPr>
                              <w:t xml:space="preserve">     </w:t>
                            </w:r>
                            <w:r>
                              <w:rPr>
                                <w:rFonts w:hint="eastAsia" w:ascii="仿宋" w:hAnsi="仿宋" w:eastAsia="仿宋" w:cs="仿宋"/>
                                <w:bCs/>
                                <w:sz w:val="24"/>
                              </w:rPr>
                              <w:t>非常优秀</w:t>
                            </w:r>
                            <w:r>
                              <w:rPr>
                                <w:rFonts w:ascii="仿宋" w:hAnsi="仿宋" w:eastAsia="仿宋" w:cs="仿宋"/>
                                <w:bCs/>
                                <w:sz w:val="24"/>
                              </w:rPr>
                              <w:t xml:space="preserve">           9</w:t>
                            </w:r>
                            <w:r>
                              <w:rPr>
                                <w:rFonts w:hint="eastAsia" w:ascii="仿宋" w:hAnsi="仿宋" w:eastAsia="仿宋" w:cs="仿宋"/>
                                <w:bCs/>
                                <w:sz w:val="24"/>
                              </w:rPr>
                              <w:t>～</w:t>
                            </w:r>
                            <w:r>
                              <w:rPr>
                                <w:rFonts w:ascii="仿宋" w:hAnsi="仿宋" w:eastAsia="仿宋" w:cs="仿宋"/>
                                <w:bCs/>
                                <w:sz w:val="24"/>
                              </w:rPr>
                              <w:t>10</w:t>
                            </w:r>
                          </w:p>
                          <w:p>
                            <w:pPr>
                              <w:spacing w:line="320" w:lineRule="exact"/>
                              <w:ind w:firstLine="1680" w:firstLineChars="700"/>
                              <w:rPr>
                                <w:rFonts w:ascii="仿宋" w:hAnsi="仿宋" w:eastAsia="仿宋" w:cs="仿宋"/>
                                <w:bCs/>
                                <w:sz w:val="24"/>
                              </w:rPr>
                            </w:pPr>
                            <w:r>
                              <w:rPr>
                                <w:rFonts w:ascii="仿宋" w:hAnsi="仿宋" w:eastAsia="仿宋" w:cs="仿宋"/>
                                <w:bCs/>
                                <w:sz w:val="24"/>
                              </w:rPr>
                              <w:t xml:space="preserve">     </w:t>
                            </w:r>
                            <w:r>
                              <w:rPr>
                                <w:rFonts w:hint="eastAsia" w:ascii="仿宋" w:hAnsi="仿宋" w:eastAsia="仿宋" w:cs="仿宋"/>
                                <w:bCs/>
                                <w:sz w:val="24"/>
                              </w:rPr>
                              <w:t>很</w:t>
                            </w:r>
                            <w:r>
                              <w:rPr>
                                <w:rFonts w:ascii="仿宋" w:hAnsi="仿宋" w:eastAsia="仿宋" w:cs="仿宋"/>
                                <w:bCs/>
                                <w:sz w:val="24"/>
                              </w:rPr>
                              <w:t xml:space="preserve">    </w:t>
                            </w:r>
                            <w:r>
                              <w:rPr>
                                <w:rFonts w:hint="eastAsia" w:ascii="仿宋" w:hAnsi="仿宋" w:eastAsia="仿宋" w:cs="仿宋"/>
                                <w:bCs/>
                                <w:sz w:val="24"/>
                              </w:rPr>
                              <w:t>好</w:t>
                            </w:r>
                            <w:r>
                              <w:rPr>
                                <w:rFonts w:ascii="仿宋" w:hAnsi="仿宋" w:eastAsia="仿宋" w:cs="仿宋"/>
                                <w:bCs/>
                                <w:sz w:val="24"/>
                              </w:rPr>
                              <w:t xml:space="preserve">           7</w:t>
                            </w:r>
                            <w:r>
                              <w:rPr>
                                <w:rFonts w:hint="eastAsia" w:ascii="仿宋" w:hAnsi="仿宋" w:eastAsia="仿宋" w:cs="仿宋"/>
                                <w:bCs/>
                                <w:sz w:val="24"/>
                              </w:rPr>
                              <w:t>～</w:t>
                            </w:r>
                            <w:r>
                              <w:rPr>
                                <w:rFonts w:ascii="仿宋" w:hAnsi="仿宋" w:eastAsia="仿宋" w:cs="仿宋"/>
                                <w:bCs/>
                                <w:sz w:val="24"/>
                              </w:rPr>
                              <w:t>8</w:t>
                            </w:r>
                          </w:p>
                          <w:p>
                            <w:pPr>
                              <w:spacing w:line="320" w:lineRule="exact"/>
                              <w:ind w:firstLine="1680" w:firstLineChars="700"/>
                              <w:rPr>
                                <w:rFonts w:ascii="仿宋" w:hAnsi="仿宋" w:eastAsia="仿宋" w:cs="仿宋"/>
                                <w:bCs/>
                                <w:sz w:val="24"/>
                              </w:rPr>
                            </w:pPr>
                            <w:r>
                              <w:rPr>
                                <w:rFonts w:ascii="仿宋" w:hAnsi="仿宋" w:eastAsia="仿宋" w:cs="仿宋"/>
                                <w:bCs/>
                                <w:sz w:val="24"/>
                              </w:rPr>
                              <w:t xml:space="preserve">     </w:t>
                            </w:r>
                            <w:r>
                              <w:rPr>
                                <w:rFonts w:hint="eastAsia" w:ascii="仿宋" w:hAnsi="仿宋" w:eastAsia="仿宋" w:cs="仿宋"/>
                                <w:bCs/>
                                <w:sz w:val="24"/>
                              </w:rPr>
                              <w:t>有待加强</w:t>
                            </w:r>
                            <w:r>
                              <w:rPr>
                                <w:rFonts w:ascii="仿宋" w:hAnsi="仿宋" w:eastAsia="仿宋" w:cs="仿宋"/>
                                <w:bCs/>
                                <w:sz w:val="24"/>
                              </w:rPr>
                              <w:t xml:space="preserve">           5</w:t>
                            </w:r>
                            <w:r>
                              <w:rPr>
                                <w:rFonts w:hint="eastAsia" w:ascii="仿宋" w:hAnsi="仿宋" w:eastAsia="仿宋" w:cs="仿宋"/>
                                <w:bCs/>
                                <w:sz w:val="24"/>
                              </w:rPr>
                              <w:t>～</w:t>
                            </w:r>
                            <w:r>
                              <w:rPr>
                                <w:rFonts w:ascii="仿宋" w:hAnsi="仿宋" w:eastAsia="仿宋" w:cs="仿宋"/>
                                <w:bCs/>
                                <w:sz w:val="24"/>
                              </w:rPr>
                              <w:t>6</w:t>
                            </w:r>
                          </w:p>
                          <w:p>
                            <w:pPr>
                              <w:spacing w:line="320" w:lineRule="exact"/>
                              <w:ind w:firstLine="1680" w:firstLineChars="700"/>
                              <w:rPr>
                                <w:rFonts w:ascii="仿宋" w:hAnsi="仿宋" w:eastAsia="仿宋" w:cs="仿宋"/>
                                <w:bCs/>
                                <w:sz w:val="24"/>
                              </w:rPr>
                            </w:pPr>
                            <w:r>
                              <w:rPr>
                                <w:rFonts w:ascii="仿宋" w:hAnsi="仿宋" w:eastAsia="仿宋" w:cs="仿宋"/>
                                <w:bCs/>
                                <w:sz w:val="24"/>
                              </w:rPr>
                              <w:t xml:space="preserve">     </w:t>
                            </w:r>
                            <w:r>
                              <w:rPr>
                                <w:rFonts w:hint="eastAsia" w:ascii="仿宋" w:hAnsi="仿宋" w:eastAsia="仿宋" w:cs="仿宋"/>
                                <w:bCs/>
                                <w:sz w:val="24"/>
                              </w:rPr>
                              <w:t>糟</w:t>
                            </w:r>
                            <w:r>
                              <w:rPr>
                                <w:rFonts w:ascii="仿宋" w:hAnsi="仿宋" w:eastAsia="仿宋" w:cs="仿宋"/>
                                <w:bCs/>
                                <w:sz w:val="24"/>
                              </w:rPr>
                              <w:t xml:space="preserve">    </w:t>
                            </w:r>
                            <w:r>
                              <w:rPr>
                                <w:rFonts w:hint="eastAsia" w:ascii="仿宋" w:hAnsi="仿宋" w:eastAsia="仿宋" w:cs="仿宋"/>
                                <w:bCs/>
                                <w:sz w:val="24"/>
                              </w:rPr>
                              <w:t>糕</w:t>
                            </w:r>
                            <w:r>
                              <w:rPr>
                                <w:rFonts w:ascii="仿宋" w:hAnsi="仿宋" w:eastAsia="仿宋" w:cs="仿宋"/>
                                <w:bCs/>
                                <w:sz w:val="24"/>
                              </w:rPr>
                              <w:t xml:space="preserve">           3</w:t>
                            </w:r>
                            <w:r>
                              <w:rPr>
                                <w:rFonts w:hint="eastAsia" w:ascii="仿宋" w:hAnsi="仿宋" w:eastAsia="仿宋" w:cs="仿宋"/>
                                <w:bCs/>
                                <w:sz w:val="24"/>
                              </w:rPr>
                              <w:t>～</w:t>
                            </w:r>
                            <w:r>
                              <w:rPr>
                                <w:rFonts w:ascii="仿宋" w:hAnsi="仿宋" w:eastAsia="仿宋" w:cs="仿宋"/>
                                <w:bCs/>
                                <w:sz w:val="24"/>
                              </w:rPr>
                              <w:t>4</w:t>
                            </w:r>
                          </w:p>
                          <w:p>
                            <w:pPr>
                              <w:spacing w:line="320" w:lineRule="exact"/>
                              <w:ind w:firstLine="1680" w:firstLineChars="700"/>
                              <w:rPr>
                                <w:rFonts w:ascii="仿宋" w:hAnsi="仿宋" w:eastAsia="仿宋" w:cs="仿宋"/>
                                <w:bCs/>
                                <w:sz w:val="24"/>
                              </w:rPr>
                            </w:pPr>
                            <w:r>
                              <w:rPr>
                                <w:rFonts w:ascii="仿宋" w:hAnsi="仿宋" w:eastAsia="仿宋" w:cs="仿宋"/>
                                <w:bCs/>
                                <w:sz w:val="24"/>
                              </w:rPr>
                              <w:t xml:space="preserve">     </w:t>
                            </w:r>
                            <w:r>
                              <w:rPr>
                                <w:rFonts w:hint="eastAsia" w:ascii="仿宋" w:hAnsi="仿宋" w:eastAsia="仿宋" w:cs="仿宋"/>
                                <w:bCs/>
                                <w:sz w:val="24"/>
                              </w:rPr>
                              <w:t>非常糟糕</w:t>
                            </w:r>
                            <w:r>
                              <w:rPr>
                                <w:rFonts w:ascii="仿宋" w:hAnsi="仿宋" w:eastAsia="仿宋" w:cs="仿宋"/>
                                <w:bCs/>
                                <w:sz w:val="24"/>
                              </w:rPr>
                              <w:t xml:space="preserve">           1</w:t>
                            </w:r>
                            <w:r>
                              <w:rPr>
                                <w:rFonts w:hint="eastAsia" w:ascii="仿宋" w:hAnsi="仿宋" w:eastAsia="仿宋" w:cs="仿宋"/>
                                <w:bCs/>
                                <w:sz w:val="24"/>
                              </w:rPr>
                              <w:t>～</w:t>
                            </w:r>
                            <w:r>
                              <w:rPr>
                                <w:rFonts w:ascii="仿宋" w:hAnsi="仿宋" w:eastAsia="仿宋" w:cs="仿宋"/>
                                <w:bCs/>
                                <w:sz w:val="24"/>
                              </w:rPr>
                              <w:t>2</w:t>
                            </w:r>
                          </w:p>
                          <w:p>
                            <w:pPr>
                              <w:rPr>
                                <w:rFonts w:ascii="仿宋" w:hAnsi="仿宋" w:eastAsia="仿宋" w:cs="仿宋"/>
                              </w:rPr>
                            </w:pPr>
                          </w:p>
                        </w:txbxContent>
                      </wps:txbx>
                      <wps:bodyPr upright="1"/>
                    </wps:wsp>
                  </a:graphicData>
                </a:graphic>
              </wp:anchor>
            </w:drawing>
          </mc:Choice>
          <mc:Fallback>
            <w:pict>
              <v:shape id="_x0000_s1026" o:spid="_x0000_s1026" o:spt="202" type="#_x0000_t202" style="position:absolute;left:0pt;margin-left:7.35pt;margin-top:10.65pt;height:110.25pt;width:414pt;z-index:251659264;mso-width-relative:page;mso-height-relative:page;" fillcolor="#FFFFFF" filled="t" stroked="t" coordsize="21600,21600" o:gfxdata="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nlyONYAAAAJAQAADwAAAAAAAAABACAAAAAiAAAAZHJzL2Rvd25yZXYueG1sUEsBAhQAFAAA&#10;AAgAh07iQC+jNfjxAQAA6QMAAA4AAAAAAAAAAQAgAAAAJQEAAGRycy9lMm9Eb2MueG1sUEsFBgAA&#10;AAAGAAYAWQEAAIgFAAAAAA==&#10;">
                <v:fill on="t" focussize="0,0"/>
                <v:stroke color="#000000" joinstyle="miter"/>
                <v:imagedata o:title=""/>
                <o:lock v:ext="edit" aspectratio="f"/>
                <v:textbox>
                  <w:txbxContent>
                    <w:p>
                      <w:pPr>
                        <w:spacing w:line="320" w:lineRule="exact"/>
                        <w:jc w:val="left"/>
                        <w:rPr>
                          <w:rFonts w:ascii="仿宋" w:hAnsi="仿宋" w:eastAsia="仿宋" w:cs="仿宋"/>
                          <w:bCs/>
                          <w:sz w:val="24"/>
                        </w:rPr>
                      </w:pPr>
                      <w:r>
                        <w:rPr>
                          <w:rFonts w:hint="eastAsia" w:ascii="仿宋" w:hAnsi="仿宋" w:eastAsia="仿宋" w:cs="仿宋"/>
                          <w:bCs/>
                          <w:sz w:val="24"/>
                        </w:rPr>
                        <w:t>评分标准</w:t>
                      </w:r>
                      <w:r>
                        <w:rPr>
                          <w:rFonts w:ascii="仿宋" w:hAnsi="仿宋" w:eastAsia="仿宋" w:cs="仿宋"/>
                          <w:bCs/>
                          <w:sz w:val="24"/>
                        </w:rPr>
                        <w:t xml:space="preserve">   </w:t>
                      </w:r>
                    </w:p>
                    <w:p>
                      <w:pPr>
                        <w:spacing w:line="320" w:lineRule="exact"/>
                        <w:ind w:firstLine="1680" w:firstLineChars="700"/>
                        <w:jc w:val="left"/>
                        <w:rPr>
                          <w:rFonts w:ascii="仿宋" w:hAnsi="仿宋" w:eastAsia="仿宋" w:cs="仿宋"/>
                          <w:color w:val="FF0000"/>
                          <w:sz w:val="24"/>
                        </w:rPr>
                      </w:pPr>
                      <w:r>
                        <w:rPr>
                          <w:rFonts w:ascii="仿宋" w:hAnsi="仿宋" w:eastAsia="仿宋" w:cs="仿宋"/>
                          <w:bCs/>
                          <w:sz w:val="24"/>
                        </w:rPr>
                        <w:t xml:space="preserve">     </w:t>
                      </w:r>
                      <w:r>
                        <w:rPr>
                          <w:rFonts w:hint="eastAsia" w:ascii="仿宋" w:hAnsi="仿宋" w:eastAsia="仿宋" w:cs="仿宋"/>
                          <w:bCs/>
                          <w:sz w:val="24"/>
                        </w:rPr>
                        <w:t>非常优秀</w:t>
                      </w:r>
                      <w:r>
                        <w:rPr>
                          <w:rFonts w:ascii="仿宋" w:hAnsi="仿宋" w:eastAsia="仿宋" w:cs="仿宋"/>
                          <w:bCs/>
                          <w:sz w:val="24"/>
                        </w:rPr>
                        <w:t xml:space="preserve">           9</w:t>
                      </w:r>
                      <w:r>
                        <w:rPr>
                          <w:rFonts w:hint="eastAsia" w:ascii="仿宋" w:hAnsi="仿宋" w:eastAsia="仿宋" w:cs="仿宋"/>
                          <w:bCs/>
                          <w:sz w:val="24"/>
                        </w:rPr>
                        <w:t>～</w:t>
                      </w:r>
                      <w:r>
                        <w:rPr>
                          <w:rFonts w:ascii="仿宋" w:hAnsi="仿宋" w:eastAsia="仿宋" w:cs="仿宋"/>
                          <w:bCs/>
                          <w:sz w:val="24"/>
                        </w:rPr>
                        <w:t>10</w:t>
                      </w:r>
                    </w:p>
                    <w:p>
                      <w:pPr>
                        <w:spacing w:line="320" w:lineRule="exact"/>
                        <w:ind w:firstLine="1680" w:firstLineChars="700"/>
                        <w:rPr>
                          <w:rFonts w:ascii="仿宋" w:hAnsi="仿宋" w:eastAsia="仿宋" w:cs="仿宋"/>
                          <w:bCs/>
                          <w:sz w:val="24"/>
                        </w:rPr>
                      </w:pPr>
                      <w:r>
                        <w:rPr>
                          <w:rFonts w:ascii="仿宋" w:hAnsi="仿宋" w:eastAsia="仿宋" w:cs="仿宋"/>
                          <w:bCs/>
                          <w:sz w:val="24"/>
                        </w:rPr>
                        <w:t xml:space="preserve">     </w:t>
                      </w:r>
                      <w:r>
                        <w:rPr>
                          <w:rFonts w:hint="eastAsia" w:ascii="仿宋" w:hAnsi="仿宋" w:eastAsia="仿宋" w:cs="仿宋"/>
                          <w:bCs/>
                          <w:sz w:val="24"/>
                        </w:rPr>
                        <w:t>很</w:t>
                      </w:r>
                      <w:r>
                        <w:rPr>
                          <w:rFonts w:ascii="仿宋" w:hAnsi="仿宋" w:eastAsia="仿宋" w:cs="仿宋"/>
                          <w:bCs/>
                          <w:sz w:val="24"/>
                        </w:rPr>
                        <w:t xml:space="preserve">    </w:t>
                      </w:r>
                      <w:r>
                        <w:rPr>
                          <w:rFonts w:hint="eastAsia" w:ascii="仿宋" w:hAnsi="仿宋" w:eastAsia="仿宋" w:cs="仿宋"/>
                          <w:bCs/>
                          <w:sz w:val="24"/>
                        </w:rPr>
                        <w:t>好</w:t>
                      </w:r>
                      <w:r>
                        <w:rPr>
                          <w:rFonts w:ascii="仿宋" w:hAnsi="仿宋" w:eastAsia="仿宋" w:cs="仿宋"/>
                          <w:bCs/>
                          <w:sz w:val="24"/>
                        </w:rPr>
                        <w:t xml:space="preserve">           7</w:t>
                      </w:r>
                      <w:r>
                        <w:rPr>
                          <w:rFonts w:hint="eastAsia" w:ascii="仿宋" w:hAnsi="仿宋" w:eastAsia="仿宋" w:cs="仿宋"/>
                          <w:bCs/>
                          <w:sz w:val="24"/>
                        </w:rPr>
                        <w:t>～</w:t>
                      </w:r>
                      <w:r>
                        <w:rPr>
                          <w:rFonts w:ascii="仿宋" w:hAnsi="仿宋" w:eastAsia="仿宋" w:cs="仿宋"/>
                          <w:bCs/>
                          <w:sz w:val="24"/>
                        </w:rPr>
                        <w:t>8</w:t>
                      </w:r>
                    </w:p>
                    <w:p>
                      <w:pPr>
                        <w:spacing w:line="320" w:lineRule="exact"/>
                        <w:ind w:firstLine="1680" w:firstLineChars="700"/>
                        <w:rPr>
                          <w:rFonts w:ascii="仿宋" w:hAnsi="仿宋" w:eastAsia="仿宋" w:cs="仿宋"/>
                          <w:bCs/>
                          <w:sz w:val="24"/>
                        </w:rPr>
                      </w:pPr>
                      <w:r>
                        <w:rPr>
                          <w:rFonts w:ascii="仿宋" w:hAnsi="仿宋" w:eastAsia="仿宋" w:cs="仿宋"/>
                          <w:bCs/>
                          <w:sz w:val="24"/>
                        </w:rPr>
                        <w:t xml:space="preserve">     </w:t>
                      </w:r>
                      <w:r>
                        <w:rPr>
                          <w:rFonts w:hint="eastAsia" w:ascii="仿宋" w:hAnsi="仿宋" w:eastAsia="仿宋" w:cs="仿宋"/>
                          <w:bCs/>
                          <w:sz w:val="24"/>
                        </w:rPr>
                        <w:t>有待加强</w:t>
                      </w:r>
                      <w:r>
                        <w:rPr>
                          <w:rFonts w:ascii="仿宋" w:hAnsi="仿宋" w:eastAsia="仿宋" w:cs="仿宋"/>
                          <w:bCs/>
                          <w:sz w:val="24"/>
                        </w:rPr>
                        <w:t xml:space="preserve">           5</w:t>
                      </w:r>
                      <w:r>
                        <w:rPr>
                          <w:rFonts w:hint="eastAsia" w:ascii="仿宋" w:hAnsi="仿宋" w:eastAsia="仿宋" w:cs="仿宋"/>
                          <w:bCs/>
                          <w:sz w:val="24"/>
                        </w:rPr>
                        <w:t>～</w:t>
                      </w:r>
                      <w:r>
                        <w:rPr>
                          <w:rFonts w:ascii="仿宋" w:hAnsi="仿宋" w:eastAsia="仿宋" w:cs="仿宋"/>
                          <w:bCs/>
                          <w:sz w:val="24"/>
                        </w:rPr>
                        <w:t>6</w:t>
                      </w:r>
                    </w:p>
                    <w:p>
                      <w:pPr>
                        <w:spacing w:line="320" w:lineRule="exact"/>
                        <w:ind w:firstLine="1680" w:firstLineChars="700"/>
                        <w:rPr>
                          <w:rFonts w:ascii="仿宋" w:hAnsi="仿宋" w:eastAsia="仿宋" w:cs="仿宋"/>
                          <w:bCs/>
                          <w:sz w:val="24"/>
                        </w:rPr>
                      </w:pPr>
                      <w:r>
                        <w:rPr>
                          <w:rFonts w:ascii="仿宋" w:hAnsi="仿宋" w:eastAsia="仿宋" w:cs="仿宋"/>
                          <w:bCs/>
                          <w:sz w:val="24"/>
                        </w:rPr>
                        <w:t xml:space="preserve">     </w:t>
                      </w:r>
                      <w:r>
                        <w:rPr>
                          <w:rFonts w:hint="eastAsia" w:ascii="仿宋" w:hAnsi="仿宋" w:eastAsia="仿宋" w:cs="仿宋"/>
                          <w:bCs/>
                          <w:sz w:val="24"/>
                        </w:rPr>
                        <w:t>糟</w:t>
                      </w:r>
                      <w:r>
                        <w:rPr>
                          <w:rFonts w:ascii="仿宋" w:hAnsi="仿宋" w:eastAsia="仿宋" w:cs="仿宋"/>
                          <w:bCs/>
                          <w:sz w:val="24"/>
                        </w:rPr>
                        <w:t xml:space="preserve">    </w:t>
                      </w:r>
                      <w:r>
                        <w:rPr>
                          <w:rFonts w:hint="eastAsia" w:ascii="仿宋" w:hAnsi="仿宋" w:eastAsia="仿宋" w:cs="仿宋"/>
                          <w:bCs/>
                          <w:sz w:val="24"/>
                        </w:rPr>
                        <w:t>糕</w:t>
                      </w:r>
                      <w:r>
                        <w:rPr>
                          <w:rFonts w:ascii="仿宋" w:hAnsi="仿宋" w:eastAsia="仿宋" w:cs="仿宋"/>
                          <w:bCs/>
                          <w:sz w:val="24"/>
                        </w:rPr>
                        <w:t xml:space="preserve">           3</w:t>
                      </w:r>
                      <w:r>
                        <w:rPr>
                          <w:rFonts w:hint="eastAsia" w:ascii="仿宋" w:hAnsi="仿宋" w:eastAsia="仿宋" w:cs="仿宋"/>
                          <w:bCs/>
                          <w:sz w:val="24"/>
                        </w:rPr>
                        <w:t>～</w:t>
                      </w:r>
                      <w:r>
                        <w:rPr>
                          <w:rFonts w:ascii="仿宋" w:hAnsi="仿宋" w:eastAsia="仿宋" w:cs="仿宋"/>
                          <w:bCs/>
                          <w:sz w:val="24"/>
                        </w:rPr>
                        <w:t>4</w:t>
                      </w:r>
                    </w:p>
                    <w:p>
                      <w:pPr>
                        <w:spacing w:line="320" w:lineRule="exact"/>
                        <w:ind w:firstLine="1680" w:firstLineChars="700"/>
                        <w:rPr>
                          <w:rFonts w:ascii="仿宋" w:hAnsi="仿宋" w:eastAsia="仿宋" w:cs="仿宋"/>
                          <w:bCs/>
                          <w:sz w:val="24"/>
                        </w:rPr>
                      </w:pPr>
                      <w:r>
                        <w:rPr>
                          <w:rFonts w:ascii="仿宋" w:hAnsi="仿宋" w:eastAsia="仿宋" w:cs="仿宋"/>
                          <w:bCs/>
                          <w:sz w:val="24"/>
                        </w:rPr>
                        <w:t xml:space="preserve">     </w:t>
                      </w:r>
                      <w:r>
                        <w:rPr>
                          <w:rFonts w:hint="eastAsia" w:ascii="仿宋" w:hAnsi="仿宋" w:eastAsia="仿宋" w:cs="仿宋"/>
                          <w:bCs/>
                          <w:sz w:val="24"/>
                        </w:rPr>
                        <w:t>非常糟糕</w:t>
                      </w:r>
                      <w:r>
                        <w:rPr>
                          <w:rFonts w:ascii="仿宋" w:hAnsi="仿宋" w:eastAsia="仿宋" w:cs="仿宋"/>
                          <w:bCs/>
                          <w:sz w:val="24"/>
                        </w:rPr>
                        <w:t xml:space="preserve">           1</w:t>
                      </w:r>
                      <w:r>
                        <w:rPr>
                          <w:rFonts w:hint="eastAsia" w:ascii="仿宋" w:hAnsi="仿宋" w:eastAsia="仿宋" w:cs="仿宋"/>
                          <w:bCs/>
                          <w:sz w:val="24"/>
                        </w:rPr>
                        <w:t>～</w:t>
                      </w:r>
                      <w:r>
                        <w:rPr>
                          <w:rFonts w:ascii="仿宋" w:hAnsi="仿宋" w:eastAsia="仿宋" w:cs="仿宋"/>
                          <w:bCs/>
                          <w:sz w:val="24"/>
                        </w:rPr>
                        <w:t>2</w:t>
                      </w:r>
                    </w:p>
                    <w:p>
                      <w:pPr>
                        <w:rPr>
                          <w:rFonts w:ascii="仿宋" w:hAnsi="仿宋" w:eastAsia="仿宋" w:cs="仿宋"/>
                        </w:rPr>
                      </w:pPr>
                    </w:p>
                  </w:txbxContent>
                </v:textbox>
              </v:shape>
            </w:pict>
          </mc:Fallback>
        </mc:AlternateContent>
      </w:r>
    </w:p>
    <w:p>
      <w:pPr>
        <w:autoSpaceDE w:val="0"/>
        <w:autoSpaceDN w:val="0"/>
        <w:spacing w:line="360" w:lineRule="auto"/>
        <w:ind w:firstLine="160" w:firstLineChars="50"/>
        <w:jc w:val="cente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仿宋_GB2312" w:hAnsi="仿宋" w:eastAsia="仿宋_GB2312"/>
          <w:b/>
          <w:sz w:val="28"/>
          <w:szCs w:val="28"/>
        </w:rPr>
      </w:pPr>
    </w:p>
    <w:p>
      <w:pPr>
        <w:jc w:val="center"/>
        <w:rPr>
          <w:rFonts w:hint="eastAsia" w:ascii="仿宋_GB2312" w:hAnsi="仿宋" w:eastAsia="仿宋_GB2312"/>
          <w:b/>
          <w:sz w:val="28"/>
          <w:szCs w:val="28"/>
        </w:rPr>
      </w:pPr>
    </w:p>
    <w:p>
      <w:pPr>
        <w:jc w:val="center"/>
        <w:rPr>
          <w:rFonts w:hint="eastAsia" w:ascii="仿宋_GB2312" w:hAnsi="仿宋" w:eastAsia="仿宋_GB2312"/>
          <w:b/>
          <w:sz w:val="28"/>
          <w:szCs w:val="28"/>
        </w:rPr>
      </w:pPr>
    </w:p>
    <w:p>
      <w:pPr>
        <w:jc w:val="center"/>
        <w:rPr>
          <w:rFonts w:hint="eastAsia" w:ascii="仿宋_GB2312" w:hAnsi="仿宋" w:eastAsia="仿宋_GB2312"/>
          <w:b/>
          <w:sz w:val="28"/>
          <w:szCs w:val="28"/>
        </w:rPr>
      </w:pPr>
    </w:p>
    <w:sectPr>
      <w:footerReference r:id="rId3" w:type="default"/>
      <w:pgSz w:w="11906" w:h="16838"/>
      <w:pgMar w:top="1440" w:right="1800" w:bottom="1440" w:left="1800"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0FAD9"/>
    <w:multiLevelType w:val="singleLevel"/>
    <w:tmpl w:val="A410FAD9"/>
    <w:lvl w:ilvl="0" w:tentative="0">
      <w:start w:val="11"/>
      <w:numFmt w:val="chineseCounting"/>
      <w:suff w:val="nothing"/>
      <w:lvlText w:val="%1、"/>
      <w:lvlJc w:val="left"/>
      <w:pPr>
        <w:ind w:left="642" w:leftChars="0" w:firstLine="0" w:firstLineChars="0"/>
      </w:pPr>
      <w:rPr>
        <w:rFonts w:hint="eastAsia"/>
      </w:rPr>
    </w:lvl>
  </w:abstractNum>
  <w:abstractNum w:abstractNumId="1">
    <w:nsid w:val="0D32057A"/>
    <w:multiLevelType w:val="singleLevel"/>
    <w:tmpl w:val="0D32057A"/>
    <w:lvl w:ilvl="0" w:tentative="0">
      <w:start w:val="1"/>
      <w:numFmt w:val="chineseCounting"/>
      <w:suff w:val="nothing"/>
      <w:lvlText w:val="%1、"/>
      <w:lvlJc w:val="left"/>
      <w:rPr>
        <w:rFonts w:hint="eastAsia"/>
      </w:rPr>
    </w:lvl>
  </w:abstractNum>
  <w:abstractNum w:abstractNumId="2">
    <w:nsid w:val="4B9B2CEF"/>
    <w:multiLevelType w:val="multilevel"/>
    <w:tmpl w:val="4B9B2C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5A"/>
    <w:rsid w:val="00016685"/>
    <w:rsid w:val="0003648C"/>
    <w:rsid w:val="000F59F4"/>
    <w:rsid w:val="00130B97"/>
    <w:rsid w:val="001C7EBA"/>
    <w:rsid w:val="001D4E88"/>
    <w:rsid w:val="002F390A"/>
    <w:rsid w:val="003D41E2"/>
    <w:rsid w:val="003E7C6C"/>
    <w:rsid w:val="004507F0"/>
    <w:rsid w:val="00456BD3"/>
    <w:rsid w:val="004579FD"/>
    <w:rsid w:val="004B6F2D"/>
    <w:rsid w:val="004F3EBA"/>
    <w:rsid w:val="00544062"/>
    <w:rsid w:val="005B4648"/>
    <w:rsid w:val="005F43E3"/>
    <w:rsid w:val="0060638B"/>
    <w:rsid w:val="00684B47"/>
    <w:rsid w:val="006D1820"/>
    <w:rsid w:val="006D4528"/>
    <w:rsid w:val="00701F5A"/>
    <w:rsid w:val="007640F7"/>
    <w:rsid w:val="00790044"/>
    <w:rsid w:val="007C5BC7"/>
    <w:rsid w:val="00807CA5"/>
    <w:rsid w:val="008200F1"/>
    <w:rsid w:val="0086280C"/>
    <w:rsid w:val="008842D8"/>
    <w:rsid w:val="008C6A89"/>
    <w:rsid w:val="008F7C80"/>
    <w:rsid w:val="009340DB"/>
    <w:rsid w:val="00972008"/>
    <w:rsid w:val="009B0C1D"/>
    <w:rsid w:val="009B393C"/>
    <w:rsid w:val="009F5E3C"/>
    <w:rsid w:val="00A33747"/>
    <w:rsid w:val="00A6518D"/>
    <w:rsid w:val="00AA7C5B"/>
    <w:rsid w:val="00B75CE9"/>
    <w:rsid w:val="00BE2FD5"/>
    <w:rsid w:val="00C057A6"/>
    <w:rsid w:val="00C808C1"/>
    <w:rsid w:val="00CB2D15"/>
    <w:rsid w:val="00CC7F7D"/>
    <w:rsid w:val="00CF36B5"/>
    <w:rsid w:val="00CF7D31"/>
    <w:rsid w:val="00D7588B"/>
    <w:rsid w:val="00E30B3D"/>
    <w:rsid w:val="00E44D78"/>
    <w:rsid w:val="00E975E7"/>
    <w:rsid w:val="00EA2D84"/>
    <w:rsid w:val="00ED1A27"/>
    <w:rsid w:val="00ED6E74"/>
    <w:rsid w:val="00F03BCF"/>
    <w:rsid w:val="00F56DAD"/>
    <w:rsid w:val="00F57320"/>
    <w:rsid w:val="00FE0D48"/>
    <w:rsid w:val="01692E5D"/>
    <w:rsid w:val="022821CC"/>
    <w:rsid w:val="029F766C"/>
    <w:rsid w:val="03130C69"/>
    <w:rsid w:val="044451AF"/>
    <w:rsid w:val="080C2C78"/>
    <w:rsid w:val="08CB09C8"/>
    <w:rsid w:val="09F34572"/>
    <w:rsid w:val="0B285DDC"/>
    <w:rsid w:val="0FB22C03"/>
    <w:rsid w:val="116A6372"/>
    <w:rsid w:val="134514CE"/>
    <w:rsid w:val="1905318B"/>
    <w:rsid w:val="19E17F53"/>
    <w:rsid w:val="1B5D3ED9"/>
    <w:rsid w:val="1CDF436F"/>
    <w:rsid w:val="1CFC261A"/>
    <w:rsid w:val="1E1A5057"/>
    <w:rsid w:val="2341624E"/>
    <w:rsid w:val="24A01CCF"/>
    <w:rsid w:val="25AC2293"/>
    <w:rsid w:val="269B0003"/>
    <w:rsid w:val="26DE47DE"/>
    <w:rsid w:val="26F459DB"/>
    <w:rsid w:val="273E3B63"/>
    <w:rsid w:val="28F82914"/>
    <w:rsid w:val="2C276000"/>
    <w:rsid w:val="2C6922ED"/>
    <w:rsid w:val="2C8A4A20"/>
    <w:rsid w:val="2CA455C9"/>
    <w:rsid w:val="2D9A4E13"/>
    <w:rsid w:val="2EB32CE4"/>
    <w:rsid w:val="2EB62931"/>
    <w:rsid w:val="2F0B73FE"/>
    <w:rsid w:val="359E1AEB"/>
    <w:rsid w:val="36540E8E"/>
    <w:rsid w:val="366F435B"/>
    <w:rsid w:val="36710F60"/>
    <w:rsid w:val="3B7C60F0"/>
    <w:rsid w:val="3B943327"/>
    <w:rsid w:val="43832F63"/>
    <w:rsid w:val="44C43561"/>
    <w:rsid w:val="457111B6"/>
    <w:rsid w:val="4CEB05BD"/>
    <w:rsid w:val="4DED7ABC"/>
    <w:rsid w:val="53BD788A"/>
    <w:rsid w:val="5807124A"/>
    <w:rsid w:val="593F281C"/>
    <w:rsid w:val="59B92E3F"/>
    <w:rsid w:val="5A52139D"/>
    <w:rsid w:val="63E73EDB"/>
    <w:rsid w:val="64382979"/>
    <w:rsid w:val="659506B8"/>
    <w:rsid w:val="66166269"/>
    <w:rsid w:val="69700CDE"/>
    <w:rsid w:val="725C3B14"/>
    <w:rsid w:val="74C50B47"/>
    <w:rsid w:val="78516D7F"/>
    <w:rsid w:val="7CE36B8A"/>
    <w:rsid w:val="7DC06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Times New Roman"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6"/>
    <w:unhideWhenUsed/>
    <w:qFormat/>
    <w:uiPriority w:val="99"/>
    <w:pPr>
      <w:ind w:left="100" w:leftChars="2500"/>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unhideWhenUsed/>
    <w:qFormat/>
    <w:uiPriority w:val="99"/>
    <w:rPr>
      <w:color w:val="0000FF"/>
      <w:u w:val="single"/>
    </w:rPr>
  </w:style>
  <w:style w:type="paragraph" w:customStyle="1" w:styleId="10">
    <w:name w:val="列出段落1"/>
    <w:basedOn w:val="1"/>
    <w:qFormat/>
    <w:uiPriority w:val="34"/>
    <w:pPr>
      <w:ind w:firstLine="420" w:firstLineChars="200"/>
    </w:pPr>
  </w:style>
  <w:style w:type="character" w:customStyle="1" w:styleId="11">
    <w:name w:val="页眉 Char"/>
    <w:basedOn w:val="8"/>
    <w:link w:val="5"/>
    <w:semiHidden/>
    <w:qFormat/>
    <w:uiPriority w:val="99"/>
    <w:rPr>
      <w:rFonts w:ascii="Calibri"/>
      <w:kern w:val="2"/>
      <w:sz w:val="18"/>
      <w:szCs w:val="18"/>
    </w:rPr>
  </w:style>
  <w:style w:type="character" w:customStyle="1" w:styleId="12">
    <w:name w:val="页脚 Char"/>
    <w:basedOn w:val="8"/>
    <w:link w:val="4"/>
    <w:semiHidden/>
    <w:qFormat/>
    <w:uiPriority w:val="99"/>
    <w:rPr>
      <w:rFonts w:ascii="Calibri"/>
      <w:kern w:val="2"/>
      <w:sz w:val="18"/>
      <w:szCs w:val="18"/>
    </w:rPr>
  </w:style>
  <w:style w:type="paragraph" w:customStyle="1" w:styleId="13">
    <w:name w:val="默认"/>
    <w:qFormat/>
    <w:uiPriority w:val="0"/>
    <w:rPr>
      <w:rFonts w:hint="eastAsia" w:ascii="Arial Unicode MS" w:hAnsi="Arial Unicode MS" w:eastAsia="Helvetica" w:cs="Arial Unicode MS"/>
      <w:color w:val="000000"/>
      <w:sz w:val="22"/>
      <w:szCs w:val="22"/>
      <w:lang w:val="zh-CN" w:eastAsia="zh-CN" w:bidi="ar-SA"/>
    </w:rPr>
  </w:style>
  <w:style w:type="paragraph" w:customStyle="1" w:styleId="14">
    <w:name w:val="列出段落2"/>
    <w:basedOn w:val="1"/>
    <w:unhideWhenUsed/>
    <w:qFormat/>
    <w:uiPriority w:val="99"/>
    <w:pPr>
      <w:ind w:firstLine="420" w:firstLineChars="200"/>
    </w:pPr>
  </w:style>
  <w:style w:type="character" w:customStyle="1" w:styleId="15">
    <w:name w:val="批注框文本 Char"/>
    <w:basedOn w:val="8"/>
    <w:link w:val="3"/>
    <w:semiHidden/>
    <w:qFormat/>
    <w:uiPriority w:val="99"/>
    <w:rPr>
      <w:rFonts w:ascii="Calibri"/>
      <w:kern w:val="2"/>
      <w:sz w:val="18"/>
      <w:szCs w:val="18"/>
    </w:rPr>
  </w:style>
  <w:style w:type="character" w:customStyle="1" w:styleId="16">
    <w:name w:val="日期 Char"/>
    <w:basedOn w:val="8"/>
    <w:link w:val="2"/>
    <w:semiHidden/>
    <w:qFormat/>
    <w:uiPriority w:val="99"/>
    <w:rPr>
      <w:rFonts w:asci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5AE07C-17C2-4501-92FB-1D77D7D8F89C}">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17</Pages>
  <Words>6633</Words>
  <Characters>7115</Characters>
  <Lines>59</Lines>
  <Paragraphs>16</Paragraphs>
  <TotalTime>1</TotalTime>
  <ScaleCrop>false</ScaleCrop>
  <LinksUpToDate>false</LinksUpToDate>
  <CharactersWithSpaces>8254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2016-04-18T06:32:00Z</dcterms:created>
  <dc:creator>lenovo</dc:creator>
  <cp:lastModifiedBy>李臻</cp:lastModifiedBy>
  <cp:lastPrinted>2019-10-09T07:53:54Z</cp:lastPrinted>
  <dcterms:modified xsi:type="dcterms:W3CDTF">2019-10-09T07:59:13Z</dcterms:modified>
  <dc:title>CUBA啦啦队赛事活动方案</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