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黑体" w:hAnsi="黑体" w:eastAsia="黑体" w:cs="黑体"/>
          <w:sz w:val="36"/>
          <w:szCs w:val="36"/>
          <w:lang w:eastAsia="zh-CN"/>
        </w:rPr>
      </w:pPr>
      <w:r>
        <w:rPr>
          <w:rFonts w:hint="eastAsia" w:ascii="黑体" w:hAnsi="黑体" w:eastAsia="黑体" w:cs="黑体"/>
          <w:sz w:val="36"/>
          <w:szCs w:val="36"/>
        </w:rPr>
        <w:t>2019年中国中学生羽毛球锦标赛竞赛规程</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主办单位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承办单位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山东省潍坊第四中学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支持单位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中国羽毛球协会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竞赛日期和地点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日期：2019年7月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山东省潍坊第四中学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竞赛分组和竞赛项目</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初中组：男子团体、女子团体、男子单打、女子单打、男子双打、女子双打</w:t>
      </w:r>
      <w:r>
        <w:rPr>
          <w:rFonts w:hint="eastAsia" w:ascii="仿宋_GB2312" w:hAnsi="仿宋_GB2312" w:eastAsia="仿宋_GB2312" w:cs="仿宋_GB2312"/>
          <w:sz w:val="32"/>
          <w:szCs w:val="32"/>
          <w:lang w:eastAsia="zh-CN"/>
        </w:rPr>
        <w:t>、混合双打。</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高中组：男子团体、女子团体、男子单打、女子单打、男子双打、女子双打</w:t>
      </w:r>
      <w:r>
        <w:rPr>
          <w:rFonts w:hint="eastAsia" w:ascii="仿宋_GB2312" w:hAnsi="仿宋_GB2312" w:eastAsia="仿宋_GB2312" w:cs="仿宋_GB2312"/>
          <w:sz w:val="32"/>
          <w:szCs w:val="32"/>
          <w:lang w:eastAsia="zh-CN"/>
        </w:rPr>
        <w:t>、混合双打。</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参赛资格</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参赛运动员必须具有中国国籍，且有全日制普通中学正式学籍的在校学生。</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参赛运动员须经县（区）级以上医院检查证明身体健康，该运动员适宜参加其报名项目的比赛。</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高中组参赛运动员必须是200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年9月1日（含）以后出生者；初中组参赛运动员必须是200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年9月1日（含）以后出生者。2019年9月入学的新生不具备代表拟升入学校参赛的资格；允许2019年应届初中和高中毕业生代表毕业学校参加相应组别的比赛。</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所有参赛运动员必须在教育部学生体育协会联合秘书处正式履行注册，并经审查通过（香港、澳门、台湾运动员除外）。</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凡年满16周岁(含以上)在中国羽毛球协会正式注册的运动员；在有关省、自治区、直辖市的体工队、青年队注册的运动员；曾经参加过</w:t>
      </w:r>
      <w:r>
        <w:rPr>
          <w:rFonts w:hint="eastAsia" w:ascii="仿宋_GB2312" w:hAnsi="仿宋" w:eastAsia="仿宋_GB2312"/>
          <w:bCs/>
          <w:sz w:val="32"/>
          <w:szCs w:val="32"/>
        </w:rPr>
        <w:t>全国羽毛球青少年比赛（分站赛）、全国青年羽毛球锦标赛、全国单项羽毛球锦标赛、全国团体羽毛球锦标赛</w:t>
      </w:r>
      <w:r>
        <w:rPr>
          <w:rFonts w:hint="eastAsia" w:ascii="仿宋_GB2312" w:hAnsi="仿宋" w:eastAsia="仿宋_GB2312"/>
          <w:bCs/>
          <w:sz w:val="32"/>
          <w:szCs w:val="32"/>
          <w:lang w:val="en-US" w:eastAsia="zh-CN"/>
        </w:rPr>
        <w:t>的运动员</w:t>
      </w:r>
      <w:r>
        <w:rPr>
          <w:rFonts w:hint="eastAsia" w:ascii="仿宋_GB2312" w:hAnsi="仿宋" w:eastAsia="仿宋_GB2312"/>
          <w:bCs/>
          <w:sz w:val="32"/>
          <w:szCs w:val="32"/>
          <w:lang w:eastAsia="zh-CN"/>
        </w:rPr>
        <w:t>，</w:t>
      </w:r>
      <w:r>
        <w:rPr>
          <w:rFonts w:hint="eastAsia" w:ascii="仿宋_GB2312" w:hAnsi="仿宋_GB2312" w:eastAsia="仿宋_GB2312" w:cs="仿宋_GB2312"/>
          <w:sz w:val="32"/>
          <w:szCs w:val="32"/>
          <w:lang w:val="en-US" w:eastAsia="zh-CN"/>
        </w:rPr>
        <w:t>不得参加本次比赛。</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参加团体和双打比赛的运动员须来自同一所学校。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注册及报名办法</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注册办法</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所有参赛运动员必须以运动员所在学校为单位在《中国学生体育竞赛管理系统》（www.nssc.org.cn）进行网上注册。</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运动员所在学校的学校管理员需登录《中国学生体育竞赛管理系统》（www.nssc.org.cn）进行运动员和教练员网上注册。详见《中国学生体育竞赛管理系统》首页的“系统使用者必看”和“IE浏览器调整”中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时，需按要求填写教练员信息、运动员信息、上传参赛运动员本人的学生证（电子版）、第二代身份证件（电子版）、近期免冠一寸照片（照片需根据网站要求调整尺寸大小）等有关材料。注册工作联系人：孙变丽、李阳，联系电话：010-66093753、66093749。</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0"/>
        <w:textAlignment w:val="auto"/>
        <w:rPr>
          <w:rFonts w:hint="eastAsia" w:ascii="楷体" w:hAnsi="楷体" w:eastAsia="楷体" w:cs="楷体"/>
          <w:sz w:val="32"/>
          <w:szCs w:val="32"/>
        </w:rPr>
      </w:pPr>
      <w:r>
        <w:rPr>
          <w:rFonts w:hint="eastAsia" w:ascii="楷体" w:hAnsi="楷体" w:eastAsia="楷体" w:cs="楷体"/>
          <w:sz w:val="32"/>
          <w:szCs w:val="32"/>
        </w:rPr>
        <w:t>报名办法</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在中国学生体育网（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"http://www.sports.edu.cn/"</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http://www.sports.edu.cn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）下载《关于举办201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年中国中学生羽毛球锦标赛的通知》报名表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用电脑填写完整后打印，报名表需加盖省教育厅或省学生体协和学校公章，并将报名表盖章原件带至赛会现场。</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将电子版报名表分别发送至以下两个邮箱（报名表需注明单位名称如：XXX中学2019年中羽赛报名表，电子版须与纸质版一致）</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组委会竞赛部联系人：李艳，联系电话：13866781708，邮箱：59465595</w:t>
      </w:r>
      <w:r>
        <w:rPr>
          <w:rFonts w:hint="eastAsia" w:ascii="宋体" w:hAnsi="宋体" w:cs="宋体"/>
          <w:sz w:val="32"/>
          <w:szCs w:val="32"/>
        </w:rPr>
        <w:t>@</w:t>
      </w:r>
      <w:r>
        <w:rPr>
          <w:rFonts w:hint="eastAsia" w:ascii="仿宋_GB2312" w:hAnsi="仿宋_GB2312" w:eastAsia="仿宋_GB2312" w:cs="仿宋_GB2312"/>
          <w:sz w:val="32"/>
          <w:szCs w:val="32"/>
        </w:rPr>
        <w:t>qq.com</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中国中学生体育协会联系人：于洪越，联系电话：010-66093730，邮箱：yhy</w:t>
      </w:r>
      <w:r>
        <w:rPr>
          <w:rFonts w:hint="eastAsia" w:ascii="宋体" w:hAnsi="宋体" w:cs="宋体"/>
          <w:sz w:val="32"/>
          <w:szCs w:val="32"/>
        </w:rPr>
        <w:t>@</w:t>
      </w:r>
      <w:r>
        <w:rPr>
          <w:rFonts w:hint="eastAsia" w:ascii="仿宋_GB2312" w:hAnsi="仿宋_GB2312" w:eastAsia="仿宋_GB2312" w:cs="仿宋_GB2312"/>
          <w:sz w:val="32"/>
          <w:szCs w:val="32"/>
        </w:rPr>
        <w:t>fusc.org.cn</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正式报名后报名表不得更改，不得更换运动员。</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报名时请按运动员技术水平由高至低排列，抽签时以报名排序为依据。</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每单位限报领队1人，教练4人，各组别男女运动员各4-6人。运动员不得跨组别参赛，凡报名参赛者均可参加团体和单项的比赛。</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单项比赛中运动员最多可报2项。</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报名截止日期为2019年6月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（三）为加强监督，参赛运动员名单将于报名截止后10个工作日在中国学生体育网（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"http://www.sports.edu.cn/"</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http://www.sports.edu.cn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）予以公示。凡对参赛队或参赛运动员资格有异议者，须实名提交申诉报告和相应材料。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竞赛办法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团体比赛分两个阶段进行，第一阶段分组循环，第二阶段采用淘汰及附加赛制。</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团体比赛均采用三场二胜制，出场顺序均为第一单打、双打、第二单打。团体比赛中运动员不得兼项，队伍不足4人不得参加团体比赛。</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单项比赛采用淘汰及淘汰附加赛制。</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团体比赛和单项比赛将根据报名</w:t>
      </w:r>
      <w:r>
        <w:rPr>
          <w:rFonts w:hint="eastAsia" w:ascii="仿宋_GB2312" w:hAnsi="仿宋_GB2312" w:eastAsia="仿宋_GB2312" w:cs="仿宋_GB2312"/>
          <w:sz w:val="32"/>
          <w:szCs w:val="32"/>
          <w:highlight w:val="none"/>
        </w:rPr>
        <w:t>队</w:t>
      </w:r>
      <w:r>
        <w:rPr>
          <w:rFonts w:hint="eastAsia" w:ascii="仿宋_GB2312" w:hAnsi="仿宋_GB2312" w:eastAsia="仿宋_GB2312" w:cs="仿宋_GB2312"/>
          <w:sz w:val="32"/>
          <w:szCs w:val="32"/>
        </w:rPr>
        <w:t>数和人数决定具体计分办法。</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比赛执行中国羽毛球协会审定的最新《羽毛球竞赛规则》。</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比赛用球：具体品牌由承办单位</w:t>
      </w:r>
      <w:r>
        <w:rPr>
          <w:rFonts w:hint="eastAsia" w:ascii="仿宋_GB2312" w:hAnsi="仿宋_GB2312" w:eastAsia="仿宋_GB2312" w:cs="仿宋_GB2312"/>
          <w:color w:val="000000"/>
          <w:sz w:val="32"/>
          <w:szCs w:val="32"/>
          <w:lang w:eastAsia="zh-CN"/>
        </w:rPr>
        <w:t>确定</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录取名次和奖励办法</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各组别各项均录取前八名颁发证书。</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报名不足八队（人、对）的项目录取前六名，不足六队（人、对）的项目录取前三名，不足三队（人、对）则取消该项目。</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设“体育道德风尚奖运动队”、“优秀教练员奖”（评选办法另行通知）。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报到</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报到时间:</w:t>
      </w:r>
      <w:r>
        <w:rPr>
          <w:rFonts w:hint="eastAsia" w:ascii="仿宋_GB2312" w:hAnsi="仿宋_GB2312" w:eastAsia="仿宋_GB2312" w:cs="仿宋_GB2312"/>
          <w:sz w:val="32"/>
          <w:szCs w:val="32"/>
          <w:lang w:val="en-US" w:eastAsia="zh-CN"/>
        </w:rPr>
        <w:t>7月21日—</w:t>
      </w:r>
      <w:bookmarkStart w:id="0" w:name="_GoBack"/>
      <w:bookmarkEnd w:id="0"/>
      <w:r>
        <w:rPr>
          <w:rFonts w:hint="eastAsia" w:ascii="仿宋_GB2312" w:hAnsi="仿宋_GB2312" w:eastAsia="仿宋_GB2312" w:cs="仿宋_GB2312"/>
          <w:sz w:val="32"/>
          <w:szCs w:val="32"/>
        </w:rPr>
        <w:t>7月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日14点前（7月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日16：00召开裁判长与领队教练联席会）</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各代表队报到时需提交以下材料：</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第二代身份证原件（临时身份证不予受理）；</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学籍证明（省网或国网档案打印件）；</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健康体检证明；</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代表队所有人员人身意外伤害保险单据（含往返赛区途中和比赛期间）；</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报名表盖章原件。</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自愿参赛责任及风险告知书（见附件3）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以上材料不全或不符合要求者不得参赛。</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裁判长于正式比赛前三天到赛区报到，裁判员于正式比赛前两天到赛区报到。</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承办单位联系人：郝以玉，13953679279；徐梓力，13864662277。地址：山东省潍坊市坊子区龙山路南头，潍坊四中（西门口）。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经费</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所有人员的往返差旅费自理。本次赛会不设接送站，如需接送站，可自行与承办方联系，费用自理。</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赛会期间食宿由组委会统一安排，领队、教练员、运动员食宿费200元/人/天。超编人员</w:t>
      </w:r>
      <w:r>
        <w:rPr>
          <w:rFonts w:hint="eastAsia" w:ascii="仿宋_GB2312" w:hAnsi="仿宋_GB2312" w:eastAsia="仿宋_GB2312" w:cs="仿宋_GB2312"/>
          <w:sz w:val="32"/>
          <w:szCs w:val="32"/>
          <w:lang w:val="en-US" w:eastAsia="zh-CN"/>
        </w:rPr>
        <w:t>费用自理</w:t>
      </w:r>
      <w:r>
        <w:rPr>
          <w:rFonts w:hint="eastAsia" w:ascii="仿宋_GB2312" w:hAnsi="仿宋_GB2312" w:eastAsia="仿宋_GB2312" w:cs="仿宋_GB2312"/>
          <w:sz w:val="32"/>
          <w:szCs w:val="32"/>
        </w:rPr>
        <w:t>。</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参赛费：80元/人/项。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资格审查</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中国中学生</w:t>
      </w:r>
      <w:r>
        <w:rPr>
          <w:rFonts w:hint="eastAsia" w:ascii="仿宋_GB2312" w:hAnsi="仿宋_GB2312" w:eastAsia="仿宋_GB2312" w:cs="仿宋_GB2312"/>
          <w:sz w:val="32"/>
          <w:szCs w:val="32"/>
          <w:lang w:val="en-US" w:eastAsia="zh-CN"/>
        </w:rPr>
        <w:t>羽毛</w:t>
      </w:r>
      <w:r>
        <w:rPr>
          <w:rFonts w:hint="eastAsia" w:ascii="仿宋_GB2312" w:hAnsi="仿宋_GB2312" w:eastAsia="仿宋_GB2312" w:cs="仿宋_GB2312"/>
          <w:sz w:val="32"/>
          <w:szCs w:val="32"/>
        </w:rPr>
        <w:t>球锦标赛组委会将设立仲裁委员会，负责对各参赛球队、队员的参赛资格及违规、违纪行为进行监督、检查和处罚工作，对弄虚作假、违反规定者将按照《全国学生体育竞赛纪律处罚规定》予以处理。</w:t>
      </w:r>
    </w:p>
    <w:p>
      <w:pPr>
        <w:keepNext w:val="0"/>
        <w:keepLines w:val="0"/>
        <w:pageBreakBefore w:val="0"/>
        <w:widowControl w:val="0"/>
        <w:numPr>
          <w:ilvl w:val="0"/>
          <w:numId w:val="15"/>
        </w:numPr>
        <w:kinsoku/>
        <w:wordWrap/>
        <w:overflowPunct/>
        <w:topLinePunct w:val="0"/>
        <w:autoSpaceDE/>
        <w:autoSpaceDN/>
        <w:bidi w:val="0"/>
        <w:adjustRightInd/>
        <w:snapToGrid w:val="0"/>
        <w:spacing w:after="0" w:line="60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关于对运动员（队）资格问题的申诉。凡对本届中国中学生</w:t>
      </w:r>
      <w:r>
        <w:rPr>
          <w:rFonts w:hint="eastAsia" w:ascii="仿宋_GB2312" w:hAnsi="仿宋_GB2312" w:eastAsia="仿宋_GB2312" w:cs="仿宋_GB2312"/>
          <w:sz w:val="32"/>
          <w:szCs w:val="32"/>
          <w:lang w:val="en-US" w:eastAsia="zh-CN"/>
        </w:rPr>
        <w:t>羽毛球</w:t>
      </w:r>
      <w:r>
        <w:rPr>
          <w:rFonts w:hint="eastAsia" w:ascii="仿宋_GB2312" w:hAnsi="仿宋_GB2312" w:eastAsia="仿宋_GB2312" w:cs="仿宋_GB2312"/>
          <w:sz w:val="32"/>
          <w:szCs w:val="32"/>
        </w:rPr>
        <w:t>锦标赛参赛运动员（队）的资格问题有异议并提出申诉者，应向仲裁委员会提交《申诉报告书》（须代表队领队签字）及举报内容的证据，交纳申诉费人民币2000元。待仲裁委员会受理后，如申诉经审查属实，其所缴纳的申诉费将原数退还。经查申诉不</w:t>
      </w:r>
      <w:r>
        <w:rPr>
          <w:rFonts w:hint="eastAsia" w:ascii="仿宋_GB2312" w:hAnsi="仿宋_GB2312" w:eastAsia="仿宋_GB2312" w:cs="仿宋_GB2312"/>
          <w:sz w:val="32"/>
          <w:szCs w:val="32"/>
          <w:highlight w:val="none"/>
        </w:rPr>
        <w:t>符</w:t>
      </w:r>
      <w:r>
        <w:rPr>
          <w:rFonts w:hint="eastAsia" w:ascii="仿宋_GB2312" w:hAnsi="仿宋_GB2312" w:eastAsia="仿宋_GB2312" w:cs="仿宋_GB2312"/>
          <w:sz w:val="32"/>
          <w:szCs w:val="32"/>
        </w:rPr>
        <w:t>，申诉费将上交中国中学生体育协会。资格审查及纪律监督委员会所做的决定、处罚为最终决定。</w:t>
      </w:r>
    </w:p>
    <w:p>
      <w:pPr>
        <w:keepNext w:val="0"/>
        <w:keepLines w:val="0"/>
        <w:pageBreakBefore w:val="0"/>
        <w:widowControl w:val="0"/>
        <w:numPr>
          <w:ilvl w:val="0"/>
          <w:numId w:val="15"/>
        </w:numPr>
        <w:kinsoku/>
        <w:wordWrap/>
        <w:overflowPunct/>
        <w:topLinePunct w:val="0"/>
        <w:autoSpaceDE/>
        <w:autoSpaceDN/>
        <w:bidi w:val="0"/>
        <w:adjustRightInd/>
        <w:snapToGrid w:val="0"/>
        <w:spacing w:after="0" w:line="600" w:lineRule="exact"/>
        <w:ind w:left="0" w:leftChars="0" w:firstLine="42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违反比赛参赛资格条款规定的运动员经确认后将被取消本届比赛的参赛资格，其所代表球队将被取消比赛成绩与积分。仲裁委员会并保留进一步追加处罚的权力。</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违反比赛纪律的球队或球员，仲裁委员会将依据《全国学生体育竞赛纪律处罚规定》中有关条款对违反资格规定、比赛纪律的运动员（队）予以处罚。</w:t>
      </w:r>
    </w:p>
    <w:p>
      <w:pPr>
        <w:keepNext w:val="0"/>
        <w:keepLines w:val="0"/>
        <w:pageBreakBefore w:val="0"/>
        <w:widowControl/>
        <w:numPr>
          <w:ilvl w:val="0"/>
          <w:numId w:val="15"/>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为加强对各参赛队的管理，保证本届比赛的各项工作的顺利进行，各参赛队在比赛期间须交纳“参赛保证金”，具体规定办法如下：</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各参赛队报名时须交纳“参赛保证金”现金3000元人民币。</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各运动队所交纳的参赛保证金，用于对该运动队所属人员在比赛期间违反比赛纪律、社会治安处罚法，以及违反运动员参赛资格等问题的处罚性经济赔偿。</w:t>
      </w:r>
    </w:p>
    <w:p>
      <w:pPr>
        <w:keepNext w:val="0"/>
        <w:keepLines w:val="0"/>
        <w:pageBreakBefore w:val="0"/>
        <w:widowControl/>
        <w:numPr>
          <w:ilvl w:val="0"/>
          <w:numId w:val="16"/>
        </w:numPr>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如在本次比赛中未出现任何违规违纪行为，“参赛保证金”将原数返还。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仲裁委员会和裁判员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裁判长、副裁判长、仲裁、编排长和部分裁判员由中国中学生体育协会选派，裁判员不足名额由承办单位选派。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请各学校相关人员及时关注中学生羽毛球QQ群：512076395</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本规程由中国中学生体育协会负责解释，未尽事宜另行通知。</w:t>
      </w:r>
    </w:p>
    <w:p>
      <w:pPr>
        <w:jc w:val="both"/>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start="2"/>
          <w:cols w:space="425" w:num="1"/>
          <w:docGrid w:type="lines" w:linePitch="312" w:charSpace="0"/>
        </w:sect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napToGrid w:val="0"/>
        <w:spacing w:line="460" w:lineRule="exact"/>
        <w:jc w:val="center"/>
        <w:rPr>
          <w:rFonts w:hint="eastAsia" w:ascii="宋体" w:hAnsi="宋体"/>
          <w:sz w:val="32"/>
          <w:szCs w:val="32"/>
        </w:rPr>
      </w:pPr>
      <w:r>
        <w:rPr>
          <w:rFonts w:hint="eastAsia" w:ascii="宋体" w:hAnsi="宋体"/>
          <w:b/>
          <w:sz w:val="32"/>
          <w:szCs w:val="32"/>
        </w:rPr>
        <w:t>自愿参赛责任及风险告知书</w:t>
      </w:r>
    </w:p>
    <w:p>
      <w:pPr>
        <w:numPr>
          <w:ilvl w:val="0"/>
          <w:numId w:val="17"/>
        </w:numPr>
        <w:snapToGrid w:val="0"/>
        <w:spacing w:line="400" w:lineRule="exact"/>
        <w:ind w:firstLine="560" w:firstLineChars="200"/>
        <w:rPr>
          <w:rFonts w:hint="eastAsia" w:ascii="宋体" w:hAnsi="宋体"/>
          <w:sz w:val="28"/>
          <w:szCs w:val="28"/>
        </w:rPr>
      </w:pPr>
      <w:r>
        <w:rPr>
          <w:rFonts w:hint="eastAsia" w:ascii="宋体" w:hAnsi="宋体"/>
          <w:sz w:val="28"/>
          <w:szCs w:val="28"/>
        </w:rPr>
        <w:t>本人（队）自愿报名参加</w:t>
      </w:r>
      <w:r>
        <w:rPr>
          <w:rFonts w:hint="eastAsia" w:ascii="宋体" w:hAnsi="宋体"/>
          <w:sz w:val="28"/>
          <w:szCs w:val="28"/>
          <w:u w:val="single"/>
          <w:lang w:val="en-US" w:eastAsia="zh-CN"/>
        </w:rPr>
        <w:t xml:space="preserve">     </w:t>
      </w:r>
      <w:r>
        <w:rPr>
          <w:rFonts w:hint="eastAsia" w:ascii="宋体" w:hAnsi="宋体"/>
          <w:sz w:val="28"/>
          <w:szCs w:val="28"/>
          <w:lang w:val="zh-CN"/>
        </w:rPr>
        <w:t>年</w:t>
      </w:r>
      <w:r>
        <w:rPr>
          <w:rFonts w:hint="eastAsia" w:ascii="宋体" w:hAnsi="宋体"/>
          <w:sz w:val="28"/>
          <w:szCs w:val="28"/>
          <w:u w:val="single"/>
          <w:lang w:val="en-US" w:eastAsia="zh-CN"/>
        </w:rPr>
        <w:t xml:space="preserve">                 </w:t>
      </w:r>
      <w:r>
        <w:rPr>
          <w:rFonts w:hint="eastAsia" w:ascii="宋体" w:hAnsi="宋体"/>
          <w:sz w:val="28"/>
          <w:szCs w:val="28"/>
          <w:lang w:val="zh-CN"/>
        </w:rPr>
        <w:t>赛比赛</w:t>
      </w:r>
      <w:r>
        <w:rPr>
          <w:rFonts w:hint="eastAsia" w:ascii="宋体" w:hAnsi="宋体"/>
          <w:sz w:val="28"/>
          <w:szCs w:val="28"/>
        </w:rPr>
        <w:t>并签署本责任书。</w:t>
      </w:r>
    </w:p>
    <w:p>
      <w:pPr>
        <w:numPr>
          <w:ilvl w:val="0"/>
          <w:numId w:val="17"/>
        </w:numPr>
        <w:snapToGrid w:val="0"/>
        <w:spacing w:line="400" w:lineRule="exact"/>
        <w:ind w:firstLine="560" w:firstLineChars="200"/>
        <w:rPr>
          <w:rFonts w:hint="eastAsia" w:ascii="宋体" w:hAnsi="宋体"/>
          <w:sz w:val="28"/>
          <w:szCs w:val="28"/>
        </w:rPr>
      </w:pPr>
      <w:r>
        <w:rPr>
          <w:rFonts w:hint="eastAsia" w:ascii="宋体" w:hAnsi="宋体"/>
          <w:sz w:val="28"/>
          <w:szCs w:val="28"/>
        </w:rPr>
        <w:t>本人（队）</w:t>
      </w:r>
      <w:r>
        <w:rPr>
          <w:rFonts w:hint="eastAsia" w:ascii="宋体" w:hAnsi="宋体"/>
          <w:sz w:val="28"/>
          <w:szCs w:val="28"/>
          <w:lang w:eastAsia="zh-CN"/>
        </w:rPr>
        <w:t>已</w:t>
      </w:r>
      <w:r>
        <w:rPr>
          <w:rFonts w:hint="eastAsia" w:ascii="宋体" w:hAnsi="宋体"/>
          <w:sz w:val="28"/>
          <w:szCs w:val="28"/>
        </w:rPr>
        <w:t>全面</w:t>
      </w:r>
      <w:r>
        <w:rPr>
          <w:rFonts w:hint="eastAsia" w:ascii="宋体" w:hAnsi="宋体"/>
          <w:sz w:val="28"/>
          <w:szCs w:val="28"/>
          <w:lang w:eastAsia="zh-CN"/>
        </w:rPr>
        <w:t>了解</w:t>
      </w:r>
      <w:r>
        <w:rPr>
          <w:rFonts w:hint="eastAsia" w:ascii="宋体" w:hAnsi="宋体"/>
          <w:sz w:val="28"/>
          <w:szCs w:val="28"/>
        </w:rPr>
        <w:t>并同意遵守</w:t>
      </w:r>
      <w:r>
        <w:rPr>
          <w:rFonts w:hint="eastAsia" w:ascii="宋体" w:hAnsi="宋体"/>
          <w:sz w:val="28"/>
          <w:szCs w:val="28"/>
          <w:lang w:eastAsia="zh-CN"/>
        </w:rPr>
        <w:t>大</w:t>
      </w:r>
      <w:r>
        <w:rPr>
          <w:rFonts w:hint="eastAsia" w:ascii="宋体" w:hAnsi="宋体"/>
          <w:sz w:val="28"/>
          <w:szCs w:val="28"/>
        </w:rPr>
        <w:t>会所制订的各项竞赛规程、规则、要求及采取的安全措施</w:t>
      </w:r>
      <w:r>
        <w:rPr>
          <w:rFonts w:hint="eastAsia" w:ascii="宋体" w:hAnsi="宋体"/>
          <w:sz w:val="28"/>
          <w:szCs w:val="28"/>
          <w:lang w:eastAsia="zh-CN"/>
        </w:rPr>
        <w:t>。</w:t>
      </w:r>
    </w:p>
    <w:p>
      <w:pPr>
        <w:snapToGrid w:val="0"/>
        <w:spacing w:line="400" w:lineRule="exact"/>
        <w:ind w:firstLine="560" w:firstLineChars="200"/>
        <w:rPr>
          <w:rFonts w:hint="eastAsia" w:ascii="宋体" w:hAnsi="宋体" w:eastAsia="宋体"/>
          <w:sz w:val="28"/>
          <w:szCs w:val="28"/>
          <w:lang w:eastAsia="zh-CN"/>
        </w:rPr>
      </w:pPr>
      <w:r>
        <w:rPr>
          <w:rFonts w:hint="eastAsia" w:ascii="宋体" w:hAnsi="宋体"/>
          <w:sz w:val="28"/>
          <w:szCs w:val="28"/>
        </w:rPr>
        <w:t>三、本人</w:t>
      </w:r>
      <w:r>
        <w:rPr>
          <w:rFonts w:hint="eastAsia" w:ascii="宋体" w:hAnsi="宋体"/>
          <w:sz w:val="28"/>
          <w:szCs w:val="28"/>
          <w:lang w:eastAsia="zh-CN"/>
        </w:rPr>
        <w:t>已</w:t>
      </w:r>
      <w:r>
        <w:rPr>
          <w:rFonts w:hint="eastAsia" w:ascii="宋体" w:hAnsi="宋体"/>
          <w:sz w:val="28"/>
          <w:szCs w:val="28"/>
        </w:rPr>
        <w:t>完全了解自己的身体状况，确认自己身体健康状况良好，具备参赛条件，已为参赛做好充分准备，并在比赛前购买了“人身意外伤害保险”</w:t>
      </w:r>
      <w:r>
        <w:rPr>
          <w:rFonts w:hint="eastAsia" w:ascii="宋体" w:hAnsi="宋体"/>
          <w:sz w:val="28"/>
          <w:szCs w:val="28"/>
          <w:lang w:eastAsia="zh-CN"/>
        </w:rPr>
        <w:t>；监护人经审慎评估，确认被监护人身体状况符合参赛条件，并自愿承担相应风险。</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四、本人（队）充分了解本次比赛可能出现的风险，且已准备必要的防范措施，以对自己（学生）安全负责的态度参赛。</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五、本人（队）愿意承担比赛期间发生的自身意外风险责任，且同意对于非大会原因造成的伤害等任何形式的损失大会不承担任何形式的赔偿。</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六、本人（队）同意接受大会在比赛期间提供的现场急救性质的医务治疗，但在离开现场后，在医院救治等发生的相关费用由本队（人）负担。</w:t>
      </w:r>
    </w:p>
    <w:p>
      <w:pPr>
        <w:snapToGrid w:val="0"/>
        <w:spacing w:line="400" w:lineRule="exact"/>
        <w:ind w:firstLine="560" w:firstLineChars="200"/>
        <w:rPr>
          <w:rFonts w:hint="eastAsia" w:ascii="宋体" w:hAnsi="宋体" w:eastAsia="宋体"/>
          <w:sz w:val="28"/>
          <w:szCs w:val="28"/>
          <w:lang w:eastAsia="zh-CN"/>
        </w:rPr>
      </w:pPr>
      <w:r>
        <w:rPr>
          <w:rFonts w:hint="eastAsia" w:ascii="宋体" w:hAnsi="宋体"/>
          <w:sz w:val="28"/>
          <w:szCs w:val="28"/>
        </w:rPr>
        <w:t>七、本人（队）承诺以自己的名义参赛，决不冒名顶替</w:t>
      </w:r>
      <w:r>
        <w:rPr>
          <w:rFonts w:hint="eastAsia" w:ascii="宋体" w:hAnsi="宋体"/>
          <w:sz w:val="28"/>
          <w:szCs w:val="28"/>
          <w:lang w:eastAsia="zh-CN"/>
        </w:rPr>
        <w:t>，否则自愿承担全部法律责任。</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八、本人（队）及家长（监护人）已认真阅读并全面理解以上内容，且对上述所有内容予以确认并承担相应的法律责任。</w:t>
      </w:r>
    </w:p>
    <w:p>
      <w:pPr>
        <w:snapToGrid w:val="0"/>
        <w:spacing w:line="400" w:lineRule="exact"/>
        <w:ind w:firstLine="700" w:firstLineChars="250"/>
        <w:rPr>
          <w:rFonts w:hint="eastAsia" w:ascii="宋体" w:hAnsi="宋体"/>
          <w:sz w:val="28"/>
          <w:szCs w:val="28"/>
        </w:rPr>
      </w:pPr>
    </w:p>
    <w:p>
      <w:pPr>
        <w:snapToGrid w:val="0"/>
        <w:spacing w:line="440" w:lineRule="exact"/>
        <w:rPr>
          <w:rFonts w:hint="eastAsia" w:ascii="宋体" w:hAnsi="宋体"/>
          <w:sz w:val="28"/>
          <w:szCs w:val="28"/>
        </w:rPr>
      </w:pPr>
      <w:r>
        <w:rPr>
          <w:rFonts w:hint="eastAsia" w:ascii="宋体" w:hAnsi="宋体"/>
          <w:sz w:val="28"/>
          <w:szCs w:val="28"/>
          <w:lang w:eastAsia="zh-CN"/>
        </w:rPr>
        <w:t>参赛</w:t>
      </w:r>
      <w:r>
        <w:rPr>
          <w:rFonts w:hint="eastAsia" w:ascii="宋体" w:hAnsi="宋体"/>
          <w:sz w:val="28"/>
          <w:szCs w:val="28"/>
        </w:rPr>
        <w:t>项目：</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napToGrid w:val="0"/>
        <w:spacing w:line="500" w:lineRule="exact"/>
        <w:rPr>
          <w:rFonts w:hint="eastAsia" w:ascii="宋体" w:hAnsi="宋体"/>
          <w:b/>
          <w:sz w:val="28"/>
          <w:szCs w:val="28"/>
        </w:rPr>
      </w:pPr>
      <w:r>
        <w:rPr>
          <w:rFonts w:hint="eastAsia" w:ascii="宋体" w:hAnsi="宋体"/>
          <w:b/>
          <w:sz w:val="28"/>
          <w:szCs w:val="28"/>
        </w:rPr>
        <w:t>(签名请用楷体字填写，务必清晰可辨)。</w:t>
      </w:r>
    </w:p>
    <w:p>
      <w:pPr>
        <w:snapToGrid w:val="0"/>
        <w:spacing w:line="500" w:lineRule="exact"/>
        <w:rPr>
          <w:rFonts w:hint="eastAsia" w:ascii="宋体" w:hAnsi="宋体"/>
          <w:b/>
          <w:sz w:val="28"/>
          <w:szCs w:val="28"/>
        </w:rPr>
      </w:pPr>
      <w:r>
        <w:rPr>
          <w:rFonts w:hint="eastAsia" w:ascii="宋体" w:hAnsi="宋体"/>
          <w:b/>
          <w:sz w:val="28"/>
          <w:szCs w:val="28"/>
        </w:rPr>
        <w:t>运动员姓名：</w:t>
      </w:r>
      <w:r>
        <w:rPr>
          <w:rFonts w:hint="eastAsia" w:ascii="宋体" w:hAnsi="宋体"/>
          <w:b/>
          <w:sz w:val="28"/>
          <w:szCs w:val="28"/>
          <w:u w:val="single"/>
        </w:rPr>
        <w:t xml:space="preserve">             </w:t>
      </w:r>
    </w:p>
    <w:p>
      <w:pPr>
        <w:snapToGrid w:val="0"/>
        <w:spacing w:line="500" w:lineRule="exact"/>
        <w:rPr>
          <w:rFonts w:hint="eastAsia" w:ascii="宋体" w:hAnsi="宋体"/>
          <w:b/>
          <w:sz w:val="28"/>
          <w:szCs w:val="28"/>
          <w:u w:val="single"/>
        </w:rPr>
      </w:pPr>
      <w:r>
        <w:rPr>
          <w:rFonts w:hint="eastAsia" w:ascii="宋体" w:hAnsi="宋体"/>
          <w:b/>
          <w:sz w:val="28"/>
          <w:szCs w:val="28"/>
        </w:rPr>
        <w:t>运动员家长（监护人）签名：</w:t>
      </w:r>
      <w:r>
        <w:rPr>
          <w:rFonts w:hint="eastAsia" w:ascii="宋体" w:hAnsi="宋体"/>
          <w:b/>
          <w:sz w:val="28"/>
          <w:szCs w:val="28"/>
          <w:u w:val="single"/>
        </w:rPr>
        <w:t xml:space="preserve">              </w:t>
      </w:r>
    </w:p>
    <w:p>
      <w:pPr>
        <w:snapToGrid w:val="0"/>
        <w:spacing w:line="500" w:lineRule="exact"/>
        <w:rPr>
          <w:rFonts w:hint="eastAsia" w:ascii="宋体" w:hAnsi="宋体"/>
          <w:b/>
          <w:sz w:val="28"/>
          <w:szCs w:val="28"/>
        </w:rPr>
      </w:pPr>
      <w:r>
        <w:rPr>
          <w:rFonts w:hint="eastAsia" w:ascii="宋体" w:hAnsi="宋体"/>
          <w:b/>
          <w:sz w:val="28"/>
          <w:szCs w:val="28"/>
        </w:rPr>
        <w:t>运动队领队签名：</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500" w:lineRule="exact"/>
        <w:rPr>
          <w:rFonts w:hint="eastAsia" w:ascii="宋体" w:hAnsi="宋体"/>
          <w:sz w:val="28"/>
          <w:szCs w:val="28"/>
        </w:rPr>
      </w:pPr>
      <w:r>
        <w:rPr>
          <w:rFonts w:hint="eastAsia" w:ascii="宋体" w:hAnsi="宋体"/>
          <w:b/>
          <w:sz w:val="28"/>
          <w:szCs w:val="28"/>
        </w:rPr>
        <w:t xml:space="preserve">参赛单位（盖章）: </w:t>
      </w:r>
      <w:r>
        <w:rPr>
          <w:rFonts w:hint="eastAsia" w:ascii="宋体" w:hAnsi="宋体"/>
          <w:b/>
          <w:sz w:val="28"/>
          <w:szCs w:val="28"/>
          <w:u w:val="single"/>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sz w:val="28"/>
          <w:szCs w:val="28"/>
        </w:rPr>
        <w:t>201</w:t>
      </w:r>
      <w:r>
        <w:rPr>
          <w:rFonts w:hint="eastAsia" w:ascii="宋体" w:hAnsi="宋体"/>
          <w:sz w:val="28"/>
          <w:szCs w:val="28"/>
          <w:lang w:val="en-US" w:eastAsia="zh-CN"/>
        </w:rPr>
        <w:t xml:space="preserve"> </w:t>
      </w:r>
      <w:r>
        <w:rPr>
          <w:rFonts w:hint="eastAsia" w:ascii="宋体" w:hAnsi="宋体"/>
          <w:sz w:val="28"/>
          <w:szCs w:val="28"/>
        </w:rPr>
        <w:t xml:space="preserve"> 年  月　日</w:t>
      </w:r>
    </w:p>
    <w:p>
      <w:pPr>
        <w:snapToGrid w:val="0"/>
        <w:spacing w:line="500" w:lineRule="exact"/>
        <w:rPr>
          <w:rFonts w:hint="eastAsia" w:ascii="宋体" w:hAnsi="宋体"/>
          <w:sz w:val="28"/>
          <w:szCs w:val="28"/>
        </w:rPr>
      </w:pPr>
    </w:p>
    <w:p>
      <w:pPr>
        <w:snapToGrid w:val="0"/>
        <w:spacing w:line="240" w:lineRule="auto"/>
        <w:rPr>
          <w:rFonts w:hint="default" w:ascii="仿宋_GB2312" w:hAnsi="仿宋_GB2312" w:eastAsia="仿宋_GB2312" w:cs="仿宋_GB2312"/>
          <w:sz w:val="32"/>
          <w:szCs w:val="32"/>
          <w:lang w:val="en-US" w:eastAsia="zh-CN"/>
        </w:rPr>
      </w:pPr>
      <w:r>
        <w:rPr>
          <w:rFonts w:hint="eastAsia" w:ascii="宋体" w:hAnsi="宋体"/>
          <w:b/>
          <w:sz w:val="24"/>
          <w:szCs w:val="24"/>
        </w:rPr>
        <w:t>备注：</w:t>
      </w:r>
      <w:r>
        <w:rPr>
          <w:rFonts w:hint="eastAsia" w:ascii="宋体" w:hAnsi="宋体"/>
          <w:sz w:val="24"/>
          <w:szCs w:val="24"/>
        </w:rPr>
        <w:t>本《告知书》为每名运动员单独1份，先由运动员本人及其监护人签字，然后由领队签字，加盖学校公章，最后将所有参赛运动员的《告知书》装订成册，并在</w:t>
      </w:r>
      <w:r>
        <w:rPr>
          <w:rFonts w:hint="eastAsia" w:ascii="宋体" w:hAnsi="宋体"/>
          <w:sz w:val="24"/>
          <w:szCs w:val="24"/>
          <w:lang w:eastAsia="zh-CN"/>
        </w:rPr>
        <w:t>领队、教练员会议</w:t>
      </w:r>
      <w:r>
        <w:rPr>
          <w:rFonts w:hint="eastAsia" w:ascii="宋体" w:hAnsi="宋体"/>
          <w:sz w:val="24"/>
          <w:szCs w:val="24"/>
        </w:rPr>
        <w:t>时交给</w:t>
      </w:r>
      <w:r>
        <w:rPr>
          <w:rFonts w:hint="eastAsia" w:ascii="宋体" w:hAnsi="宋体"/>
          <w:sz w:val="24"/>
          <w:szCs w:val="24"/>
          <w:lang w:eastAsia="zh-CN"/>
        </w:rPr>
        <w:t>组委会</w:t>
      </w:r>
      <w:r>
        <w:rPr>
          <w:rFonts w:hint="eastAsia" w:ascii="宋体" w:hAnsi="宋体"/>
          <w:sz w:val="24"/>
          <w:szCs w:val="24"/>
        </w:rPr>
        <w:t>。</w:t>
      </w:r>
    </w:p>
    <w:sectPr>
      <w:footerReference r:id="rId4" w:type="default"/>
      <w:pgSz w:w="11906" w:h="16838"/>
      <w:pgMar w:top="1440" w:right="1800" w:bottom="1440" w:left="1800"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10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3740C"/>
    <w:multiLevelType w:val="singleLevel"/>
    <w:tmpl w:val="8953740C"/>
    <w:lvl w:ilvl="0" w:tentative="0">
      <w:start w:val="1"/>
      <w:numFmt w:val="chineseCounting"/>
      <w:suff w:val="nothing"/>
      <w:lvlText w:val="（%1）"/>
      <w:lvlJc w:val="left"/>
      <w:pPr>
        <w:ind w:left="0" w:firstLine="420"/>
      </w:pPr>
      <w:rPr>
        <w:rFonts w:hint="eastAsia"/>
      </w:rPr>
    </w:lvl>
  </w:abstractNum>
  <w:abstractNum w:abstractNumId="1">
    <w:nsid w:val="8DF33C90"/>
    <w:multiLevelType w:val="singleLevel"/>
    <w:tmpl w:val="8DF33C90"/>
    <w:lvl w:ilvl="0" w:tentative="0">
      <w:start w:val="1"/>
      <w:numFmt w:val="decimal"/>
      <w:suff w:val="nothing"/>
      <w:lvlText w:val="%1．"/>
      <w:lvlJc w:val="left"/>
      <w:pPr>
        <w:ind w:left="0" w:firstLine="400"/>
      </w:pPr>
      <w:rPr>
        <w:rFonts w:hint="default"/>
      </w:rPr>
    </w:lvl>
  </w:abstractNum>
  <w:abstractNum w:abstractNumId="2">
    <w:nsid w:val="91D53F8F"/>
    <w:multiLevelType w:val="singleLevel"/>
    <w:tmpl w:val="91D53F8F"/>
    <w:lvl w:ilvl="0" w:tentative="0">
      <w:start w:val="1"/>
      <w:numFmt w:val="chineseCounting"/>
      <w:suff w:val="nothing"/>
      <w:lvlText w:val="%1、"/>
      <w:lvlJc w:val="left"/>
      <w:pPr>
        <w:ind w:left="0" w:firstLine="420"/>
      </w:pPr>
      <w:rPr>
        <w:rFonts w:hint="eastAsia"/>
      </w:rPr>
    </w:lvl>
  </w:abstractNum>
  <w:abstractNum w:abstractNumId="3">
    <w:nsid w:val="AD7A8C94"/>
    <w:multiLevelType w:val="singleLevel"/>
    <w:tmpl w:val="AD7A8C94"/>
    <w:lvl w:ilvl="0" w:tentative="0">
      <w:start w:val="1"/>
      <w:numFmt w:val="decimal"/>
      <w:suff w:val="nothing"/>
      <w:lvlText w:val="%1．"/>
      <w:lvlJc w:val="left"/>
      <w:pPr>
        <w:ind w:left="0" w:firstLine="400"/>
      </w:pPr>
      <w:rPr>
        <w:rFonts w:hint="default"/>
      </w:rPr>
    </w:lvl>
  </w:abstractNum>
  <w:abstractNum w:abstractNumId="4">
    <w:nsid w:val="F611186D"/>
    <w:multiLevelType w:val="singleLevel"/>
    <w:tmpl w:val="F611186D"/>
    <w:lvl w:ilvl="0" w:tentative="0">
      <w:start w:val="1"/>
      <w:numFmt w:val="chineseCounting"/>
      <w:suff w:val="nothing"/>
      <w:lvlText w:val="%1、"/>
      <w:lvlJc w:val="left"/>
      <w:rPr>
        <w:rFonts w:hint="eastAsia"/>
      </w:rPr>
    </w:lvl>
  </w:abstractNum>
  <w:abstractNum w:abstractNumId="5">
    <w:nsid w:val="F6492AB9"/>
    <w:multiLevelType w:val="singleLevel"/>
    <w:tmpl w:val="F6492AB9"/>
    <w:lvl w:ilvl="0" w:tentative="0">
      <w:start w:val="2"/>
      <w:numFmt w:val="chineseCounting"/>
      <w:suff w:val="nothing"/>
      <w:lvlText w:val="（%1）"/>
      <w:lvlJc w:val="left"/>
      <w:pPr>
        <w:ind w:left="0" w:firstLine="420"/>
      </w:pPr>
      <w:rPr>
        <w:rFonts w:hint="eastAsia"/>
      </w:rPr>
    </w:lvl>
  </w:abstractNum>
  <w:abstractNum w:abstractNumId="6">
    <w:nsid w:val="0802279D"/>
    <w:multiLevelType w:val="singleLevel"/>
    <w:tmpl w:val="0802279D"/>
    <w:lvl w:ilvl="0" w:tentative="0">
      <w:start w:val="1"/>
      <w:numFmt w:val="decimal"/>
      <w:suff w:val="nothing"/>
      <w:lvlText w:val="%1．"/>
      <w:lvlJc w:val="left"/>
      <w:pPr>
        <w:ind w:left="0" w:firstLine="400"/>
      </w:pPr>
      <w:rPr>
        <w:rFonts w:hint="default"/>
      </w:rPr>
    </w:lvl>
  </w:abstractNum>
  <w:abstractNum w:abstractNumId="7">
    <w:nsid w:val="0C255B04"/>
    <w:multiLevelType w:val="singleLevel"/>
    <w:tmpl w:val="0C255B04"/>
    <w:lvl w:ilvl="0" w:tentative="0">
      <w:start w:val="1"/>
      <w:numFmt w:val="chineseCounting"/>
      <w:suff w:val="nothing"/>
      <w:lvlText w:val="（%1）"/>
      <w:lvlJc w:val="left"/>
      <w:pPr>
        <w:ind w:left="0" w:firstLine="420"/>
      </w:pPr>
      <w:rPr>
        <w:rFonts w:hint="eastAsia"/>
      </w:rPr>
    </w:lvl>
  </w:abstractNum>
  <w:abstractNum w:abstractNumId="8">
    <w:nsid w:val="1A34F4CA"/>
    <w:multiLevelType w:val="singleLevel"/>
    <w:tmpl w:val="1A34F4CA"/>
    <w:lvl w:ilvl="0" w:tentative="0">
      <w:start w:val="1"/>
      <w:numFmt w:val="decimal"/>
      <w:suff w:val="nothing"/>
      <w:lvlText w:val="%1．"/>
      <w:lvlJc w:val="left"/>
      <w:pPr>
        <w:ind w:left="0" w:firstLine="400"/>
      </w:pPr>
      <w:rPr>
        <w:rFonts w:hint="default"/>
      </w:rPr>
    </w:lvl>
  </w:abstractNum>
  <w:abstractNum w:abstractNumId="9">
    <w:nsid w:val="26048F13"/>
    <w:multiLevelType w:val="singleLevel"/>
    <w:tmpl w:val="26048F13"/>
    <w:lvl w:ilvl="0" w:tentative="0">
      <w:start w:val="1"/>
      <w:numFmt w:val="decimal"/>
      <w:suff w:val="nothing"/>
      <w:lvlText w:val="%1．"/>
      <w:lvlJc w:val="left"/>
      <w:pPr>
        <w:ind w:left="0" w:firstLine="400"/>
      </w:pPr>
      <w:rPr>
        <w:rFonts w:hint="default"/>
      </w:rPr>
    </w:lvl>
  </w:abstractNum>
  <w:abstractNum w:abstractNumId="10">
    <w:nsid w:val="3107EAFF"/>
    <w:multiLevelType w:val="singleLevel"/>
    <w:tmpl w:val="3107EAFF"/>
    <w:lvl w:ilvl="0" w:tentative="0">
      <w:start w:val="1"/>
      <w:numFmt w:val="decimal"/>
      <w:suff w:val="nothing"/>
      <w:lvlText w:val="%1．"/>
      <w:lvlJc w:val="left"/>
      <w:pPr>
        <w:ind w:left="0" w:firstLine="400"/>
      </w:pPr>
      <w:rPr>
        <w:rFonts w:hint="default"/>
      </w:rPr>
    </w:lvl>
  </w:abstractNum>
  <w:abstractNum w:abstractNumId="11">
    <w:nsid w:val="37D64196"/>
    <w:multiLevelType w:val="singleLevel"/>
    <w:tmpl w:val="37D64196"/>
    <w:lvl w:ilvl="0" w:tentative="0">
      <w:start w:val="1"/>
      <w:numFmt w:val="chineseCounting"/>
      <w:suff w:val="nothing"/>
      <w:lvlText w:val="（%1）"/>
      <w:lvlJc w:val="left"/>
      <w:pPr>
        <w:ind w:left="0" w:firstLine="420"/>
      </w:pPr>
      <w:rPr>
        <w:rFonts w:hint="eastAsia"/>
      </w:rPr>
    </w:lvl>
  </w:abstractNum>
  <w:abstractNum w:abstractNumId="12">
    <w:nsid w:val="3832EC9A"/>
    <w:multiLevelType w:val="singleLevel"/>
    <w:tmpl w:val="3832EC9A"/>
    <w:lvl w:ilvl="0" w:tentative="0">
      <w:start w:val="1"/>
      <w:numFmt w:val="decimal"/>
      <w:lvlText w:val="(%1)"/>
      <w:lvlJc w:val="left"/>
      <w:pPr>
        <w:ind w:left="425" w:hanging="425"/>
      </w:pPr>
      <w:rPr>
        <w:rFonts w:hint="default"/>
      </w:rPr>
    </w:lvl>
  </w:abstractNum>
  <w:abstractNum w:abstractNumId="13">
    <w:nsid w:val="3B7FB2CE"/>
    <w:multiLevelType w:val="singleLevel"/>
    <w:tmpl w:val="3B7FB2CE"/>
    <w:lvl w:ilvl="0" w:tentative="0">
      <w:start w:val="1"/>
      <w:numFmt w:val="decimal"/>
      <w:suff w:val="nothing"/>
      <w:lvlText w:val="%1．"/>
      <w:lvlJc w:val="left"/>
      <w:pPr>
        <w:ind w:left="0" w:firstLine="400"/>
      </w:pPr>
      <w:rPr>
        <w:rFonts w:hint="default"/>
      </w:rPr>
    </w:lvl>
  </w:abstractNum>
  <w:abstractNum w:abstractNumId="14">
    <w:nsid w:val="685D67FC"/>
    <w:multiLevelType w:val="singleLevel"/>
    <w:tmpl w:val="685D67FC"/>
    <w:lvl w:ilvl="0" w:tentative="0">
      <w:start w:val="1"/>
      <w:numFmt w:val="decimal"/>
      <w:suff w:val="nothing"/>
      <w:lvlText w:val="%1．"/>
      <w:lvlJc w:val="left"/>
      <w:pPr>
        <w:ind w:left="0" w:firstLine="400"/>
      </w:pPr>
      <w:rPr>
        <w:rFonts w:hint="default"/>
      </w:rPr>
    </w:lvl>
  </w:abstractNum>
  <w:abstractNum w:abstractNumId="15">
    <w:nsid w:val="69B91E88"/>
    <w:multiLevelType w:val="singleLevel"/>
    <w:tmpl w:val="69B91E88"/>
    <w:lvl w:ilvl="0" w:tentative="0">
      <w:start w:val="1"/>
      <w:numFmt w:val="decimal"/>
      <w:suff w:val="nothing"/>
      <w:lvlText w:val="%1．"/>
      <w:lvlJc w:val="left"/>
      <w:pPr>
        <w:ind w:left="0" w:firstLine="400"/>
      </w:pPr>
      <w:rPr>
        <w:rFonts w:hint="default"/>
      </w:rPr>
    </w:lvl>
  </w:abstractNum>
  <w:abstractNum w:abstractNumId="16">
    <w:nsid w:val="6DAB66E1"/>
    <w:multiLevelType w:val="singleLevel"/>
    <w:tmpl w:val="6DAB66E1"/>
    <w:lvl w:ilvl="0" w:tentative="0">
      <w:start w:val="1"/>
      <w:numFmt w:val="decimal"/>
      <w:suff w:val="nothing"/>
      <w:lvlText w:val="%1．"/>
      <w:lvlJc w:val="left"/>
      <w:pPr>
        <w:ind w:left="0" w:firstLine="400"/>
      </w:pPr>
      <w:rPr>
        <w:rFonts w:hint="default"/>
      </w:rPr>
    </w:lvl>
  </w:abstractNum>
  <w:num w:numId="1">
    <w:abstractNumId w:val="2"/>
  </w:num>
  <w:num w:numId="2">
    <w:abstractNumId w:val="15"/>
  </w:num>
  <w:num w:numId="3">
    <w:abstractNumId w:val="16"/>
  </w:num>
  <w:num w:numId="4">
    <w:abstractNumId w:val="13"/>
  </w:num>
  <w:num w:numId="5">
    <w:abstractNumId w:val="0"/>
  </w:num>
  <w:num w:numId="6">
    <w:abstractNumId w:val="6"/>
  </w:num>
  <w:num w:numId="7">
    <w:abstractNumId w:val="5"/>
  </w:num>
  <w:num w:numId="8">
    <w:abstractNumId w:val="9"/>
  </w:num>
  <w:num w:numId="9">
    <w:abstractNumId w:val="12"/>
  </w:num>
  <w:num w:numId="10">
    <w:abstractNumId w:val="1"/>
  </w:num>
  <w:num w:numId="11">
    <w:abstractNumId w:val="3"/>
  </w:num>
  <w:num w:numId="12">
    <w:abstractNumId w:val="11"/>
  </w:num>
  <w:num w:numId="13">
    <w:abstractNumId w:val="14"/>
  </w:num>
  <w:num w:numId="14">
    <w:abstractNumId w:val="10"/>
  </w:num>
  <w:num w:numId="15">
    <w:abstractNumId w:val="7"/>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D5F24"/>
    <w:rsid w:val="08931AC6"/>
    <w:rsid w:val="38430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720" w:firstLineChars="200"/>
      <w:outlineLvl w:val="0"/>
    </w:pPr>
    <w:rPr>
      <w:rFonts w:ascii="Times New Roman" w:hAnsi="Times New Roman" w:eastAsia="黑体"/>
      <w:b/>
      <w:kern w:val="44"/>
      <w:sz w:val="36"/>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2019-04-08T17:37:00Z</dcterms:created>
  <dc:creator>yu</dc:creator>
  <cp:lastModifiedBy>yu</cp:lastModifiedBy>
  <cp:lastPrinted>2019-05-30T05:16:47Z</cp:lastPrinted>
  <dcterms:modified xsi:type="dcterms:W3CDTF">2019-05-30T05:28:45Z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