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西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比赛成绩表</w:t>
      </w:r>
    </w:p>
    <w:tbl>
      <w:tblPr>
        <w:tblStyle w:val="2"/>
        <w:tblpPr w:leftFromText="180" w:rightFromText="180" w:vertAnchor="text" w:horzAnchor="page" w:tblpX="614" w:tblpY="942"/>
        <w:tblOverlap w:val="never"/>
        <w:tblW w:w="157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495"/>
        <w:gridCol w:w="783"/>
        <w:gridCol w:w="783"/>
        <w:gridCol w:w="783"/>
        <w:gridCol w:w="756"/>
        <w:gridCol w:w="783"/>
        <w:gridCol w:w="783"/>
        <w:gridCol w:w="783"/>
        <w:gridCol w:w="876"/>
        <w:gridCol w:w="1046"/>
        <w:gridCol w:w="1047"/>
        <w:gridCol w:w="1257"/>
        <w:gridCol w:w="1467"/>
        <w:gridCol w:w="758"/>
        <w:gridCol w:w="673"/>
      </w:tblGrid>
      <w:tr>
        <w:trPr>
          <w:trHeight w:val="739" w:hRule="atLeast"/>
        </w:trPr>
        <w:tc>
          <w:tcPr>
            <w:tcW w:w="157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西南赛区成绩汇总</w:t>
            </w:r>
            <w:r>
              <w:rPr>
                <w:rStyle w:val="4"/>
                <w:lang w:val="en-US" w:eastAsia="zh-CN" w:bidi="ar"/>
              </w:rPr>
              <w:t>（3.18-3.19）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3月18日</w:t>
            </w:r>
          </w:p>
        </w:tc>
        <w:tc>
          <w:tcPr>
            <w:tcW w:w="32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3月19日</w:t>
            </w: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套路得分</w:t>
            </w: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套路80%</w:t>
            </w:r>
          </w:p>
        </w:tc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吉祥物10%</w:t>
            </w:r>
          </w:p>
        </w:tc>
        <w:tc>
          <w:tcPr>
            <w:tcW w:w="14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网络投票10%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武汉体育学院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42.80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44.60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181.20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357.2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71.44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83.98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35.40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144.3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38.80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78.80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35.20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152.8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297.1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58.42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广西民族大学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40.80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37.40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156.4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39.20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307.4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61.48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广西农业职业技术大学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39.50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38.80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158.4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298.7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59.74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8.38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75.12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普洱学院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40.10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158.9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41.40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168.2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327.1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65.42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83.44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2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河池学院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79.80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40.20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158.6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39.40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162.4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8.68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79.88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jc w:val="both"/>
        <w:rPr>
          <w:rFonts w:hint="eastAsia" w:ascii="黑体" w:hAnsi="黑体" w:eastAsia="黑体"/>
          <w:b/>
          <w:bCs/>
          <w:sz w:val="36"/>
          <w:szCs w:val="36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F257E"/>
    <w:rsid w:val="BFD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2023-05-05T23:12:00Z</dcterms:created>
  <dc:creator>廖力坚18974508570</dc:creator>
  <cp:lastModifiedBy>廖力坚18974508570</cp:lastModifiedBy>
  <dcterms:modified xsi:type="dcterms:W3CDTF">2023-05-05T23:14:55Z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BFDD330468328F1FE21C5564E31166A7</vt:lpwstr>
  </property>
</Properties>
</file>