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85E" w:rsidRDefault="003F185E">
      <w:pPr>
        <w:snapToGrid w:val="0"/>
        <w:spacing w:line="400" w:lineRule="exact"/>
        <w:jc w:val="center"/>
        <w:rPr>
          <w:rFonts w:ascii="宋体" w:hAnsi="宋体" w:cs="Times New Roman"/>
          <w:sz w:val="72"/>
          <w:szCs w:val="72"/>
        </w:rPr>
      </w:pPr>
    </w:p>
    <w:p w:rsidR="003F185E" w:rsidRDefault="003F185E">
      <w:pPr>
        <w:snapToGrid w:val="0"/>
        <w:spacing w:line="400" w:lineRule="exact"/>
        <w:jc w:val="center"/>
        <w:rPr>
          <w:rFonts w:ascii="宋体" w:hAnsi="宋体" w:cs="Times New Roman"/>
          <w:sz w:val="72"/>
          <w:szCs w:val="72"/>
        </w:rPr>
      </w:pPr>
    </w:p>
    <w:p w:rsidR="003F185E" w:rsidRDefault="003F185E">
      <w:pPr>
        <w:snapToGrid w:val="0"/>
        <w:spacing w:line="400" w:lineRule="exact"/>
        <w:jc w:val="center"/>
        <w:rPr>
          <w:rFonts w:ascii="宋体" w:hAnsi="宋体" w:cs="Times New Roman"/>
          <w:sz w:val="72"/>
          <w:szCs w:val="72"/>
        </w:rPr>
      </w:pPr>
    </w:p>
    <w:p w:rsidR="003F185E" w:rsidRDefault="003F185E">
      <w:pPr>
        <w:snapToGrid w:val="0"/>
        <w:spacing w:line="400" w:lineRule="exact"/>
        <w:jc w:val="center"/>
        <w:rPr>
          <w:rFonts w:ascii="宋体" w:hAnsi="宋体" w:cs="Times New Roman"/>
          <w:sz w:val="72"/>
          <w:szCs w:val="72"/>
        </w:rPr>
      </w:pPr>
    </w:p>
    <w:p w:rsidR="003F185E" w:rsidRDefault="009E02EF">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中国学生体育联合会</w:t>
      </w:r>
    </w:p>
    <w:p w:rsidR="003F185E" w:rsidRDefault="00663379" w:rsidP="00A01432">
      <w:pPr>
        <w:snapToGrid w:val="0"/>
        <w:spacing w:line="360" w:lineRule="auto"/>
        <w:jc w:val="center"/>
        <w:rPr>
          <w:rFonts w:ascii="宋体" w:hAnsi="宋体" w:cs="Times New Roman"/>
          <w:sz w:val="44"/>
          <w:szCs w:val="44"/>
        </w:rPr>
      </w:pPr>
      <w:r w:rsidRPr="00663379">
        <w:rPr>
          <w:rFonts w:ascii="宋体" w:hAnsi="宋体" w:cs="Times New Roman" w:hint="eastAsia"/>
          <w:sz w:val="44"/>
          <w:szCs w:val="44"/>
        </w:rPr>
        <w:t>上地科技大厦</w:t>
      </w:r>
      <w:r w:rsidR="005C22C1">
        <w:rPr>
          <w:rFonts w:ascii="宋体" w:hAnsi="宋体" w:cs="Times New Roman" w:hint="eastAsia"/>
          <w:sz w:val="44"/>
          <w:szCs w:val="44"/>
        </w:rPr>
        <w:t>办公区</w:t>
      </w:r>
      <w:r w:rsidRPr="00663379">
        <w:rPr>
          <w:rFonts w:ascii="宋体" w:hAnsi="宋体" w:cs="Times New Roman" w:hint="eastAsia"/>
          <w:sz w:val="44"/>
          <w:szCs w:val="44"/>
        </w:rPr>
        <w:t>装修改造设计</w:t>
      </w:r>
    </w:p>
    <w:p w:rsidR="003F185E" w:rsidRDefault="003F185E">
      <w:pPr>
        <w:snapToGrid w:val="0"/>
        <w:spacing w:line="360" w:lineRule="auto"/>
        <w:rPr>
          <w:rFonts w:ascii="宋体" w:hAnsi="宋体" w:cs="方正小标宋简体"/>
          <w:sz w:val="84"/>
          <w:szCs w:val="84"/>
        </w:rPr>
      </w:pPr>
    </w:p>
    <w:p w:rsidR="003F185E" w:rsidRDefault="009E02EF">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3F185E" w:rsidRDefault="003F185E">
      <w:pPr>
        <w:snapToGrid w:val="0"/>
        <w:spacing w:line="360" w:lineRule="auto"/>
        <w:jc w:val="both"/>
        <w:rPr>
          <w:rFonts w:ascii="宋体" w:hAnsi="宋体" w:cs="Times New Roman"/>
          <w:sz w:val="84"/>
          <w:szCs w:val="84"/>
        </w:rPr>
      </w:pPr>
    </w:p>
    <w:p w:rsidR="003F185E" w:rsidRDefault="009E02EF">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3F185E" w:rsidRDefault="003F185E">
      <w:pPr>
        <w:snapToGrid w:val="0"/>
        <w:spacing w:line="360" w:lineRule="auto"/>
        <w:ind w:firstLineChars="100" w:firstLine="320"/>
        <w:jc w:val="both"/>
        <w:rPr>
          <w:rFonts w:ascii="宋体" w:hAnsi="宋体" w:cs="楷体_GB2312"/>
          <w:sz w:val="32"/>
          <w:szCs w:val="32"/>
        </w:rPr>
      </w:pPr>
    </w:p>
    <w:p w:rsidR="003F185E" w:rsidRDefault="009E02EF">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采购人：中国学生体育联合会</w:t>
      </w:r>
    </w:p>
    <w:p w:rsidR="003F185E" w:rsidRDefault="003F185E">
      <w:pPr>
        <w:snapToGrid w:val="0"/>
        <w:spacing w:line="360" w:lineRule="auto"/>
        <w:jc w:val="both"/>
        <w:rPr>
          <w:rFonts w:ascii="宋体" w:hAnsi="宋体" w:cs="Times New Roman"/>
          <w:sz w:val="32"/>
          <w:szCs w:val="32"/>
        </w:rPr>
      </w:pPr>
    </w:p>
    <w:p w:rsidR="003F185E" w:rsidRDefault="003F185E">
      <w:pPr>
        <w:snapToGrid w:val="0"/>
        <w:spacing w:line="360" w:lineRule="auto"/>
        <w:jc w:val="both"/>
        <w:rPr>
          <w:rFonts w:ascii="宋体" w:hAnsi="宋体" w:cs="Times New Roman"/>
          <w:sz w:val="32"/>
          <w:szCs w:val="32"/>
        </w:rPr>
      </w:pPr>
    </w:p>
    <w:p w:rsidR="003F185E" w:rsidRDefault="003F185E">
      <w:pPr>
        <w:snapToGrid w:val="0"/>
        <w:spacing w:line="360" w:lineRule="auto"/>
        <w:rPr>
          <w:rFonts w:ascii="宋体" w:hAnsi="宋体" w:cs="Times New Roman"/>
          <w:sz w:val="32"/>
          <w:szCs w:val="32"/>
        </w:rPr>
      </w:pPr>
    </w:p>
    <w:p w:rsidR="003F185E" w:rsidRDefault="009E02EF">
      <w:pPr>
        <w:jc w:val="center"/>
        <w:rPr>
          <w:rFonts w:ascii="宋体" w:hAnsi="宋体" w:cs="楷体_GB2312"/>
          <w:sz w:val="32"/>
          <w:szCs w:val="32"/>
        </w:rPr>
        <w:sectPr w:rsidR="003F185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2024年8月</w:t>
      </w:r>
      <w:bookmarkStart w:id="0" w:name="_Toc469484212"/>
      <w:bookmarkStart w:id="1" w:name="_Toc328815981"/>
      <w:bookmarkStart w:id="2" w:name="_Toc477187445"/>
      <w:bookmarkStart w:id="3" w:name="_Toc1226"/>
    </w:p>
    <w:p w:rsidR="003F185E" w:rsidRDefault="003F185E">
      <w:pPr>
        <w:pStyle w:val="a7"/>
      </w:pPr>
    </w:p>
    <w:p w:rsidR="003F185E" w:rsidRDefault="009E02EF">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3F185E" w:rsidRDefault="00557CA2">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9E02EF">
        <w:rPr>
          <w:rFonts w:ascii="宋体" w:hAnsi="宋体" w:cs="仿宋"/>
        </w:rPr>
        <w:instrText xml:space="preserve">TOC \o "1-1" \h \u </w:instrText>
      </w:r>
      <w:r>
        <w:rPr>
          <w:rFonts w:ascii="宋体" w:hAnsi="宋体" w:cs="仿宋"/>
        </w:rPr>
        <w:fldChar w:fldCharType="separate"/>
      </w:r>
      <w:hyperlink w:anchor="_Toc159495138" w:history="1">
        <w:r w:rsidR="009E02EF">
          <w:rPr>
            <w:rStyle w:val="af3"/>
            <w:rFonts w:ascii="宋体" w:hAnsi="宋体" w:cs="方正小标宋简体" w:hint="eastAsia"/>
            <w:b/>
            <w:bCs/>
            <w:kern w:val="44"/>
          </w:rPr>
          <w:t>目</w:t>
        </w:r>
        <w:r w:rsidR="009E02EF">
          <w:rPr>
            <w:rStyle w:val="af3"/>
            <w:rFonts w:ascii="宋体" w:hAnsi="宋体" w:cs="方正小标宋简体"/>
            <w:b/>
            <w:bCs/>
            <w:kern w:val="44"/>
          </w:rPr>
          <w:t xml:space="preserve">  </w:t>
        </w:r>
        <w:r w:rsidR="009E02EF">
          <w:rPr>
            <w:rStyle w:val="af3"/>
            <w:rFonts w:ascii="宋体" w:hAnsi="宋体" w:cs="方正小标宋简体" w:hint="eastAsia"/>
            <w:b/>
            <w:bCs/>
            <w:kern w:val="44"/>
          </w:rPr>
          <w:t>录</w:t>
        </w:r>
        <w:r w:rsidR="009E02EF">
          <w:tab/>
        </w:r>
        <w:r>
          <w:fldChar w:fldCharType="begin"/>
        </w:r>
        <w:r w:rsidR="009E02EF">
          <w:instrText xml:space="preserve"> PAGEREF _Toc159495138 \h </w:instrText>
        </w:r>
        <w:r>
          <w:fldChar w:fldCharType="separate"/>
        </w:r>
        <w:r w:rsidR="000373A6">
          <w:rPr>
            <w:noProof/>
          </w:rPr>
          <w:t>1</w:t>
        </w:r>
        <w:r>
          <w:fldChar w:fldCharType="end"/>
        </w:r>
      </w:hyperlink>
    </w:p>
    <w:p w:rsidR="003F185E" w:rsidRDefault="00557CA2">
      <w:pPr>
        <w:pStyle w:val="11"/>
        <w:tabs>
          <w:tab w:val="right" w:leader="dot" w:pos="8302"/>
        </w:tabs>
        <w:rPr>
          <w:rFonts w:asciiTheme="minorHAnsi" w:eastAsiaTheme="minorEastAsia" w:hAnsiTheme="minorHAnsi" w:cstheme="minorBidi"/>
          <w:kern w:val="2"/>
          <w:sz w:val="21"/>
          <w:szCs w:val="22"/>
        </w:rPr>
      </w:pPr>
      <w:hyperlink w:anchor="_Toc159495139" w:history="1">
        <w:r w:rsidR="009E02EF">
          <w:rPr>
            <w:rStyle w:val="af3"/>
            <w:rFonts w:ascii="宋体" w:hAnsi="宋体" w:hint="eastAsia"/>
          </w:rPr>
          <w:t>第一章</w:t>
        </w:r>
        <w:r w:rsidR="009E02EF">
          <w:rPr>
            <w:rStyle w:val="af3"/>
            <w:rFonts w:ascii="宋体" w:hAnsi="宋体"/>
          </w:rPr>
          <w:t xml:space="preserve"> </w:t>
        </w:r>
        <w:r w:rsidR="009E02EF">
          <w:rPr>
            <w:rStyle w:val="af3"/>
            <w:rFonts w:ascii="宋体" w:hAnsi="宋体" w:hint="eastAsia"/>
          </w:rPr>
          <w:t>征集公告</w:t>
        </w:r>
        <w:r w:rsidR="009E02EF">
          <w:tab/>
        </w:r>
        <w:r>
          <w:fldChar w:fldCharType="begin"/>
        </w:r>
        <w:r w:rsidR="009E02EF">
          <w:instrText xml:space="preserve"> PAGEREF _Toc159495139 \h </w:instrText>
        </w:r>
        <w:r>
          <w:fldChar w:fldCharType="separate"/>
        </w:r>
        <w:r w:rsidR="000373A6">
          <w:rPr>
            <w:noProof/>
          </w:rPr>
          <w:t>2</w:t>
        </w:r>
        <w:r>
          <w:fldChar w:fldCharType="end"/>
        </w:r>
      </w:hyperlink>
    </w:p>
    <w:p w:rsidR="003F185E" w:rsidRDefault="00557CA2">
      <w:pPr>
        <w:pStyle w:val="11"/>
        <w:tabs>
          <w:tab w:val="right" w:leader="dot" w:pos="8302"/>
        </w:tabs>
        <w:rPr>
          <w:rFonts w:asciiTheme="minorHAnsi" w:eastAsiaTheme="minorEastAsia" w:hAnsiTheme="minorHAnsi" w:cstheme="minorBidi"/>
          <w:kern w:val="2"/>
          <w:sz w:val="21"/>
          <w:szCs w:val="22"/>
        </w:rPr>
      </w:pPr>
      <w:hyperlink w:anchor="_Toc159495140" w:history="1">
        <w:r w:rsidR="009E02EF">
          <w:rPr>
            <w:rStyle w:val="af3"/>
            <w:rFonts w:ascii="宋体" w:hAnsi="宋体" w:hint="eastAsia"/>
          </w:rPr>
          <w:t>第二章 供应商须知</w:t>
        </w:r>
        <w:r w:rsidR="009E02EF">
          <w:tab/>
        </w:r>
        <w:r>
          <w:fldChar w:fldCharType="begin"/>
        </w:r>
        <w:r w:rsidR="009E02EF">
          <w:instrText xml:space="preserve"> PAGEREF _Toc159495140 \h </w:instrText>
        </w:r>
        <w:r>
          <w:fldChar w:fldCharType="separate"/>
        </w:r>
        <w:r w:rsidR="000373A6">
          <w:rPr>
            <w:noProof/>
          </w:rPr>
          <w:t>5</w:t>
        </w:r>
        <w:r>
          <w:fldChar w:fldCharType="end"/>
        </w:r>
      </w:hyperlink>
    </w:p>
    <w:p w:rsidR="003F185E" w:rsidRDefault="00557CA2">
      <w:pPr>
        <w:pStyle w:val="11"/>
        <w:tabs>
          <w:tab w:val="right" w:leader="dot" w:pos="8302"/>
        </w:tabs>
        <w:rPr>
          <w:rFonts w:asciiTheme="minorHAnsi" w:eastAsiaTheme="minorEastAsia" w:hAnsiTheme="minorHAnsi" w:cstheme="minorBidi"/>
          <w:kern w:val="2"/>
          <w:sz w:val="21"/>
          <w:szCs w:val="22"/>
        </w:rPr>
      </w:pPr>
      <w:hyperlink w:anchor="_Toc159495141" w:history="1">
        <w:r w:rsidR="009E02EF">
          <w:rPr>
            <w:rStyle w:val="af3"/>
            <w:rFonts w:ascii="宋体" w:hAnsi="宋体" w:hint="eastAsia"/>
          </w:rPr>
          <w:t>第三章</w:t>
        </w:r>
        <w:r w:rsidR="009E02EF">
          <w:rPr>
            <w:rStyle w:val="af3"/>
            <w:rFonts w:ascii="宋体" w:hAnsi="宋体"/>
          </w:rPr>
          <w:t xml:space="preserve"> </w:t>
        </w:r>
        <w:r w:rsidR="009E02EF">
          <w:rPr>
            <w:rStyle w:val="af3"/>
            <w:rFonts w:ascii="宋体" w:hAnsi="宋体" w:hint="eastAsia"/>
          </w:rPr>
          <w:t>采购需求</w:t>
        </w:r>
        <w:r w:rsidR="009E02EF">
          <w:tab/>
        </w:r>
        <w:r>
          <w:fldChar w:fldCharType="begin"/>
        </w:r>
        <w:r w:rsidR="009E02EF">
          <w:instrText xml:space="preserve"> PAGEREF _Toc159495141 \h </w:instrText>
        </w:r>
        <w:r>
          <w:fldChar w:fldCharType="separate"/>
        </w:r>
        <w:r w:rsidR="000373A6">
          <w:rPr>
            <w:noProof/>
          </w:rPr>
          <w:t>13</w:t>
        </w:r>
        <w:r>
          <w:fldChar w:fldCharType="end"/>
        </w:r>
      </w:hyperlink>
    </w:p>
    <w:p w:rsidR="003F185E" w:rsidRDefault="00557CA2">
      <w:pPr>
        <w:pStyle w:val="11"/>
        <w:tabs>
          <w:tab w:val="right" w:leader="dot" w:pos="8302"/>
        </w:tabs>
        <w:rPr>
          <w:rFonts w:asciiTheme="minorHAnsi" w:eastAsiaTheme="minorEastAsia" w:hAnsiTheme="minorHAnsi" w:cstheme="minorBidi"/>
          <w:kern w:val="2"/>
          <w:sz w:val="21"/>
          <w:szCs w:val="22"/>
        </w:rPr>
      </w:pPr>
      <w:hyperlink w:anchor="_Toc159495142" w:history="1">
        <w:r w:rsidR="009E02EF">
          <w:rPr>
            <w:rStyle w:val="af3"/>
            <w:rFonts w:ascii="宋体" w:hAnsi="宋体" w:hint="eastAsia"/>
          </w:rPr>
          <w:t>第四章</w:t>
        </w:r>
        <w:r w:rsidR="009E02EF">
          <w:rPr>
            <w:rStyle w:val="af3"/>
            <w:rFonts w:ascii="宋体" w:hAnsi="宋体"/>
          </w:rPr>
          <w:t xml:space="preserve"> </w:t>
        </w:r>
        <w:r w:rsidR="009E02EF">
          <w:rPr>
            <w:rStyle w:val="af3"/>
            <w:rFonts w:ascii="宋体" w:hAnsi="宋体" w:hint="eastAsia"/>
          </w:rPr>
          <w:t>评审方法和评审标准</w:t>
        </w:r>
        <w:r w:rsidR="009E02EF">
          <w:tab/>
        </w:r>
        <w:r>
          <w:fldChar w:fldCharType="begin"/>
        </w:r>
        <w:r w:rsidR="009E02EF">
          <w:instrText xml:space="preserve"> PAGEREF _Toc159495142 \h </w:instrText>
        </w:r>
        <w:r>
          <w:fldChar w:fldCharType="separate"/>
        </w:r>
        <w:r w:rsidR="000373A6">
          <w:rPr>
            <w:noProof/>
          </w:rPr>
          <w:t>16</w:t>
        </w:r>
        <w:r>
          <w:fldChar w:fldCharType="end"/>
        </w:r>
      </w:hyperlink>
    </w:p>
    <w:p w:rsidR="003F185E" w:rsidRDefault="00557CA2">
      <w:pPr>
        <w:pStyle w:val="11"/>
        <w:tabs>
          <w:tab w:val="right" w:leader="dot" w:pos="8302"/>
        </w:tabs>
        <w:rPr>
          <w:rFonts w:asciiTheme="minorHAnsi" w:eastAsiaTheme="minorEastAsia" w:hAnsiTheme="minorHAnsi" w:cstheme="minorBidi"/>
          <w:kern w:val="2"/>
          <w:sz w:val="21"/>
          <w:szCs w:val="22"/>
        </w:rPr>
      </w:pPr>
      <w:hyperlink w:anchor="_Toc159495143" w:history="1">
        <w:r w:rsidR="009E02EF">
          <w:rPr>
            <w:rStyle w:val="af3"/>
            <w:rFonts w:ascii="宋体" w:hAnsi="宋体" w:hint="eastAsia"/>
          </w:rPr>
          <w:t>第五章</w:t>
        </w:r>
        <w:r w:rsidR="009E02EF">
          <w:rPr>
            <w:rStyle w:val="af3"/>
            <w:rFonts w:ascii="宋体" w:hAnsi="宋体"/>
          </w:rPr>
          <w:t xml:space="preserve"> </w:t>
        </w:r>
        <w:r w:rsidR="009E02EF">
          <w:rPr>
            <w:rStyle w:val="af3"/>
            <w:rFonts w:ascii="宋体" w:hAnsi="宋体" w:hint="eastAsia"/>
          </w:rPr>
          <w:t>响应文件格式</w:t>
        </w:r>
        <w:r w:rsidR="009E02EF">
          <w:tab/>
        </w:r>
        <w:r>
          <w:fldChar w:fldCharType="begin"/>
        </w:r>
        <w:r w:rsidR="009E02EF">
          <w:instrText xml:space="preserve"> PAGEREF _Toc159495143 \h </w:instrText>
        </w:r>
        <w:r>
          <w:fldChar w:fldCharType="separate"/>
        </w:r>
        <w:r w:rsidR="000373A6">
          <w:rPr>
            <w:noProof/>
          </w:rPr>
          <w:t>19</w:t>
        </w:r>
        <w:r>
          <w:fldChar w:fldCharType="end"/>
        </w:r>
      </w:hyperlink>
    </w:p>
    <w:p w:rsidR="003F185E" w:rsidRDefault="00557CA2">
      <w:pPr>
        <w:snapToGrid w:val="0"/>
        <w:spacing w:line="480" w:lineRule="exact"/>
        <w:rPr>
          <w:rFonts w:ascii="宋体" w:hAnsi="宋体" w:cs="Times New Roman"/>
        </w:rPr>
      </w:pPr>
      <w:r>
        <w:rPr>
          <w:rFonts w:ascii="宋体" w:hAnsi="宋体" w:cs="仿宋"/>
        </w:rPr>
        <w:fldChar w:fldCharType="end"/>
      </w:r>
    </w:p>
    <w:p w:rsidR="003F185E" w:rsidRDefault="009E02EF">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3F185E" w:rsidRDefault="009E02EF">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3F185E" w:rsidRDefault="009E02EF">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中国学生体育联合会</w:t>
      </w:r>
      <w:r>
        <w:rPr>
          <w:rFonts w:ascii="宋体" w:hAnsi="宋体" w:cs="Times New Roman"/>
        </w:rPr>
        <w:t>对下述</w:t>
      </w:r>
      <w:r>
        <w:rPr>
          <w:rFonts w:ascii="宋体" w:hAnsi="宋体" w:cs="Times New Roman" w:hint="eastAsia"/>
        </w:rPr>
        <w:t xml:space="preserve"> “</w:t>
      </w:r>
      <w:r w:rsidR="00663379" w:rsidRPr="00A01432">
        <w:rPr>
          <w:rFonts w:ascii="宋体" w:hAnsi="宋体" w:cs="Times New Roman" w:hint="eastAsia"/>
          <w:u w:val="single"/>
        </w:rPr>
        <w:t>上地科技大厦</w:t>
      </w:r>
      <w:r w:rsidR="005C22C1">
        <w:rPr>
          <w:rFonts w:ascii="宋体" w:hAnsi="宋体" w:cs="Times New Roman" w:hint="eastAsia"/>
          <w:u w:val="single"/>
        </w:rPr>
        <w:t>办公区</w:t>
      </w:r>
      <w:r w:rsidR="00663379" w:rsidRPr="00A01432">
        <w:rPr>
          <w:rFonts w:ascii="宋体" w:hAnsi="宋体" w:cs="Times New Roman" w:hint="eastAsia"/>
          <w:u w:val="single"/>
        </w:rPr>
        <w:t>装修改造设计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3F185E" w:rsidRDefault="009E02EF">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：XSTXCG_DTX2024043</w:t>
      </w:r>
    </w:p>
    <w:p w:rsidR="00E8143C" w:rsidRPr="00E8143C" w:rsidRDefault="009E02EF" w:rsidP="00F4585A">
      <w:pPr>
        <w:snapToGrid w:val="0"/>
        <w:spacing w:line="400" w:lineRule="exact"/>
        <w:ind w:firstLineChars="200" w:firstLine="482"/>
        <w:rPr>
          <w:rFonts w:ascii="宋体" w:hAnsi="宋体" w:cs="宋体"/>
        </w:rPr>
      </w:pPr>
      <w:r>
        <w:rPr>
          <w:rFonts w:ascii="宋体" w:hAnsi="宋体" w:cs="宋体" w:hint="eastAsia"/>
          <w:b/>
          <w:bCs/>
        </w:rPr>
        <w:t>二、项目名称：</w:t>
      </w:r>
      <w:r w:rsidR="005C22C1">
        <w:rPr>
          <w:rFonts w:ascii="宋体" w:hAnsi="宋体" w:cs="Times New Roman" w:hint="eastAsia"/>
        </w:rPr>
        <w:t>上地科技大厦</w:t>
      </w:r>
      <w:proofErr w:type="gramStart"/>
      <w:r w:rsidR="005C22C1">
        <w:rPr>
          <w:rFonts w:ascii="宋体" w:hAnsi="宋体" w:cs="Times New Roman" w:hint="eastAsia"/>
        </w:rPr>
        <w:t>办公区办公区</w:t>
      </w:r>
      <w:proofErr w:type="gramEnd"/>
      <w:r w:rsidR="00663379" w:rsidRPr="00663379">
        <w:rPr>
          <w:rFonts w:ascii="宋体" w:hAnsi="宋体" w:cs="Times New Roman" w:hint="eastAsia"/>
        </w:rPr>
        <w:t>装修改造设计</w:t>
      </w:r>
      <w:r w:rsidR="00F4585A">
        <w:rPr>
          <w:rFonts w:ascii="宋体" w:hAnsi="宋体" w:cs="Times New Roman" w:hint="eastAsia"/>
        </w:rPr>
        <w:t>(</w:t>
      </w:r>
      <w:r w:rsidR="00E8143C">
        <w:rPr>
          <w:rFonts w:ascii="宋体" w:hAnsi="宋体" w:cs="Times New Roman" w:hint="eastAsia"/>
        </w:rPr>
        <w:t>项目总投资额150万元，装修改造面积约为1200m</w:t>
      </w:r>
      <w:r w:rsidR="00E8143C">
        <w:rPr>
          <w:rFonts w:ascii="宋体" w:hAnsi="宋体" w:cs="Times New Roman" w:hint="eastAsia"/>
          <w:vertAlign w:val="superscript"/>
        </w:rPr>
        <w:t>2</w:t>
      </w:r>
      <w:r w:rsidR="00F4585A">
        <w:rPr>
          <w:rFonts w:ascii="宋体" w:hAnsi="宋体" w:cs="Times New Roman" w:hint="eastAsia"/>
          <w:vertAlign w:val="superscript"/>
        </w:rPr>
        <w:t xml:space="preserve"> </w:t>
      </w:r>
      <w:r w:rsidR="00F4585A">
        <w:rPr>
          <w:rFonts w:ascii="宋体" w:hAnsi="宋体" w:cs="宋体" w:hint="eastAsia"/>
        </w:rPr>
        <w:t>)</w:t>
      </w:r>
    </w:p>
    <w:p w:rsidR="003F185E" w:rsidRDefault="009E02EF">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人民币10.00万元</w:t>
      </w:r>
    </w:p>
    <w:p w:rsidR="003F185E" w:rsidRDefault="009E02EF">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3F185E" w:rsidRDefault="009E02EF">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3F185E">
        <w:tc>
          <w:tcPr>
            <w:tcW w:w="768" w:type="dxa"/>
            <w:vAlign w:val="center"/>
          </w:tcPr>
          <w:p w:rsidR="003F185E" w:rsidRDefault="009E02EF">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3F185E" w:rsidRDefault="009E02EF">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3F185E" w:rsidRDefault="009E02EF">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3F185E" w:rsidRDefault="009E02EF">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3F185E" w:rsidRDefault="009E02EF">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3F185E">
        <w:trPr>
          <w:trHeight w:val="640"/>
        </w:trPr>
        <w:tc>
          <w:tcPr>
            <w:tcW w:w="768" w:type="dxa"/>
            <w:vAlign w:val="center"/>
          </w:tcPr>
          <w:p w:rsidR="003F185E" w:rsidRDefault="009E02EF">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3F185E" w:rsidRDefault="005C22C1">
            <w:pPr>
              <w:snapToGrid w:val="0"/>
              <w:spacing w:line="400" w:lineRule="exact"/>
              <w:jc w:val="center"/>
              <w:rPr>
                <w:rFonts w:ascii="宋体" w:hAnsi="宋体" w:cs="Times New Roman"/>
              </w:rPr>
            </w:pPr>
            <w:r>
              <w:rPr>
                <w:rFonts w:ascii="宋体" w:hAnsi="宋体" w:cs="Times New Roman" w:hint="eastAsia"/>
              </w:rPr>
              <w:t>上地科技大厦办公区</w:t>
            </w:r>
            <w:r w:rsidR="00663379" w:rsidRPr="00663379">
              <w:rPr>
                <w:rFonts w:ascii="宋体" w:hAnsi="宋体" w:cs="Times New Roman" w:hint="eastAsia"/>
              </w:rPr>
              <w:t>装修改造设计</w:t>
            </w:r>
          </w:p>
        </w:tc>
        <w:tc>
          <w:tcPr>
            <w:tcW w:w="736" w:type="dxa"/>
            <w:vAlign w:val="center"/>
          </w:tcPr>
          <w:p w:rsidR="003F185E" w:rsidRDefault="009E02EF">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3F185E" w:rsidRPr="00851739" w:rsidRDefault="00E8143C" w:rsidP="00090A15">
            <w:pPr>
              <w:spacing w:line="360" w:lineRule="auto"/>
              <w:ind w:firstLineChars="200" w:firstLine="480"/>
              <w:rPr>
                <w:rFonts w:ascii="宋体" w:hAnsi="宋体" w:cs="Times New Roman"/>
                <w:highlight w:val="yellow"/>
              </w:rPr>
            </w:pPr>
            <w:r w:rsidRPr="00E8143C">
              <w:rPr>
                <w:rFonts w:ascii="宋体" w:hAnsi="宋体" w:cs="宋体"/>
              </w:rPr>
              <w:t>包括但不限于建筑室内装饰装修、装修配套设计、水电安装、消防、空调、建筑标识系统设计，包括但不限于方案设计（包括投资估算）、初步设计及概算、施工图设计、施工图报审（如需）、施工阶段的配合服务等。</w:t>
            </w:r>
          </w:p>
        </w:tc>
        <w:tc>
          <w:tcPr>
            <w:tcW w:w="2011" w:type="dxa"/>
            <w:vAlign w:val="center"/>
          </w:tcPr>
          <w:p w:rsidR="003F185E" w:rsidRDefault="009E02EF" w:rsidP="00EF45E0">
            <w:pPr>
              <w:snapToGrid w:val="0"/>
              <w:spacing w:line="400" w:lineRule="exact"/>
              <w:rPr>
                <w:rFonts w:ascii="宋体" w:hAnsi="宋体" w:cs="宋体"/>
              </w:rPr>
            </w:pPr>
            <w:r>
              <w:rPr>
                <w:rFonts w:ascii="宋体" w:hAnsi="宋体" w:cs="宋体"/>
              </w:rPr>
              <w:t>本协议自双方签署之日起生效，至</w:t>
            </w:r>
            <w:r>
              <w:rPr>
                <w:rFonts w:ascii="宋体" w:hAnsi="宋体" w:cs="宋体" w:hint="eastAsia"/>
              </w:rPr>
              <w:t>装修改造竣工后</w:t>
            </w:r>
            <w:r>
              <w:rPr>
                <w:rFonts w:ascii="宋体" w:hAnsi="宋体" w:cs="宋体"/>
              </w:rPr>
              <w:t>。</w:t>
            </w:r>
          </w:p>
        </w:tc>
      </w:tr>
    </w:tbl>
    <w:p w:rsidR="003F185E" w:rsidRDefault="009E02EF">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3F185E" w:rsidRDefault="009E02EF">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3F185E" w:rsidRDefault="009E02EF">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上地办公区装修改造项目设计</w:t>
      </w:r>
    </w:p>
    <w:p w:rsidR="00663379" w:rsidRPr="00663379" w:rsidRDefault="009E02EF" w:rsidP="00663379">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r w:rsidR="00663379">
        <w:rPr>
          <w:rFonts w:ascii="宋体" w:hAnsi="宋体" w:cs="宋体" w:hint="eastAsia"/>
        </w:rPr>
        <w:t>采购</w:t>
      </w:r>
      <w:r w:rsidR="00663379" w:rsidRPr="00663379">
        <w:rPr>
          <w:rFonts w:ascii="宋体" w:hAnsi="宋体" w:cs="宋体" w:hint="eastAsia"/>
        </w:rPr>
        <w:t>人对于未</w:t>
      </w:r>
      <w:r>
        <w:rPr>
          <w:rFonts w:ascii="宋体" w:hAnsi="宋体" w:cs="宋体" w:hint="eastAsia"/>
        </w:rPr>
        <w:t>中选</w:t>
      </w:r>
      <w:r w:rsidR="00663379" w:rsidRPr="00663379">
        <w:rPr>
          <w:rFonts w:ascii="宋体" w:hAnsi="宋体" w:cs="宋体" w:hint="eastAsia"/>
        </w:rPr>
        <w:t>的设计单位不予补偿</w:t>
      </w:r>
      <w:r w:rsidR="00AE7CE0">
        <w:rPr>
          <w:rFonts w:ascii="宋体" w:hAnsi="宋体" w:cs="宋体" w:hint="eastAsia"/>
        </w:rPr>
        <w:t>，</w:t>
      </w:r>
      <w:r w:rsidR="00663379" w:rsidRPr="00663379">
        <w:rPr>
          <w:rFonts w:ascii="宋体" w:hAnsi="宋体" w:cs="宋体" w:hint="eastAsia"/>
        </w:rPr>
        <w:t>所有</w:t>
      </w:r>
      <w:r w:rsidR="00387E20">
        <w:rPr>
          <w:rFonts w:ascii="宋体" w:hAnsi="宋体" w:cs="宋体" w:hint="eastAsia"/>
        </w:rPr>
        <w:t>响应</w:t>
      </w:r>
      <w:r w:rsidR="00663379" w:rsidRPr="00663379">
        <w:rPr>
          <w:rFonts w:ascii="宋体" w:hAnsi="宋体" w:cs="宋体" w:hint="eastAsia"/>
        </w:rPr>
        <w:t>单位的</w:t>
      </w:r>
      <w:r w:rsidR="00387E20">
        <w:rPr>
          <w:rFonts w:ascii="宋体" w:hAnsi="宋体" w:cs="宋体" w:hint="eastAsia"/>
        </w:rPr>
        <w:t>响应</w:t>
      </w:r>
      <w:r w:rsidR="00663379" w:rsidRPr="00663379">
        <w:rPr>
          <w:rFonts w:ascii="宋体" w:hAnsi="宋体" w:cs="宋体" w:hint="eastAsia"/>
        </w:rPr>
        <w:t>文本的知识产权均归</w:t>
      </w:r>
      <w:r>
        <w:rPr>
          <w:rFonts w:ascii="宋体" w:hAnsi="宋体" w:cs="宋体" w:hint="eastAsia"/>
        </w:rPr>
        <w:t>采购人</w:t>
      </w:r>
      <w:r w:rsidR="00663379" w:rsidRPr="00663379">
        <w:rPr>
          <w:rFonts w:ascii="宋体" w:hAnsi="宋体" w:cs="宋体" w:hint="eastAsia"/>
        </w:rPr>
        <w:t>所有。</w:t>
      </w:r>
    </w:p>
    <w:p w:rsidR="003F185E" w:rsidRDefault="009E02EF">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3F185E" w:rsidRDefault="009E02EF">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3F185E" w:rsidRDefault="009E02EF">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3F185E" w:rsidRDefault="009E02E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3F185E" w:rsidRDefault="009E02E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2</w:t>
      </w:r>
      <w:r>
        <w:rPr>
          <w:rFonts w:ascii="宋体" w:hAnsi="宋体" w:cs="Cambria" w:hint="eastAsia"/>
          <w:kern w:val="20"/>
        </w:rPr>
        <w:t>）具有良好的商业信誉和健全的财务会计制度；</w:t>
      </w:r>
    </w:p>
    <w:p w:rsidR="003F185E" w:rsidRDefault="009E02E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663379" w:rsidRDefault="00663379">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（4）</w:t>
      </w:r>
      <w:r w:rsidR="00E8143C">
        <w:rPr>
          <w:rFonts w:ascii="宋体" w:hAnsi="宋体" w:cs="Cambria" w:hint="eastAsia"/>
          <w:kern w:val="20"/>
        </w:rPr>
        <w:t>具有</w:t>
      </w:r>
      <w:r w:rsidR="00E8143C" w:rsidRPr="00E8143C">
        <w:rPr>
          <w:rFonts w:ascii="宋体" w:hAnsi="宋体" w:cs="Cambria"/>
          <w:kern w:val="20"/>
        </w:rPr>
        <w:t>建筑行业（建筑工程）乙级以上或建筑装饰工程专项乙级以上资质</w:t>
      </w:r>
    </w:p>
    <w:p w:rsidR="003F185E" w:rsidRDefault="009E02E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sidR="00663379">
        <w:rPr>
          <w:rFonts w:ascii="宋体" w:hAnsi="宋体" w:cs="Cambria" w:hint="eastAsia"/>
          <w:kern w:val="20"/>
        </w:rPr>
        <w:t>5</w:t>
      </w:r>
      <w:r>
        <w:rPr>
          <w:rFonts w:ascii="宋体" w:hAnsi="宋体" w:cs="Cambria" w:hint="eastAsia"/>
          <w:kern w:val="20"/>
        </w:rPr>
        <w:t>）具有依法缴纳税收和社会保障资金的良好记录；</w:t>
      </w:r>
    </w:p>
    <w:p w:rsidR="003F185E" w:rsidRDefault="009E02E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sidR="00663379">
        <w:rPr>
          <w:rFonts w:ascii="宋体" w:hAnsi="宋体" w:cs="Cambria" w:hint="eastAsia"/>
          <w:kern w:val="20"/>
        </w:rPr>
        <w:t>6</w:t>
      </w:r>
      <w:r>
        <w:rPr>
          <w:rFonts w:ascii="宋体" w:hAnsi="宋体" w:cs="Cambria" w:hint="eastAsia"/>
          <w:kern w:val="20"/>
        </w:rPr>
        <w:t>）参加此项采购活动前三年内，在经营活动中没有重大违法记录；</w:t>
      </w:r>
    </w:p>
    <w:p w:rsidR="003F185E" w:rsidRDefault="009E02EF">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sidR="00663379">
        <w:rPr>
          <w:rFonts w:ascii="宋体" w:hAnsi="宋体" w:cs="Cambria" w:hint="eastAsia"/>
          <w:kern w:val="20"/>
        </w:rPr>
        <w:t>7</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3F185E" w:rsidRDefault="009E02EF">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sidR="00663379">
        <w:rPr>
          <w:rFonts w:ascii="宋体" w:hAnsi="宋体" w:hint="eastAsia"/>
        </w:rPr>
        <w:t>8</w:t>
      </w:r>
      <w:r>
        <w:rPr>
          <w:rFonts w:ascii="宋体" w:hAnsi="宋体" w:hint="eastAsia"/>
        </w:rPr>
        <w:t>）法律、行政法规规定的其他条件；</w:t>
      </w:r>
    </w:p>
    <w:p w:rsidR="003F185E" w:rsidRDefault="009E02EF">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sidR="00663379">
        <w:rPr>
          <w:rFonts w:ascii="宋体" w:hAnsi="宋体" w:hint="eastAsia"/>
        </w:rPr>
        <w:t>9</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3F185E" w:rsidRDefault="009E02EF">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3F185E" w:rsidRDefault="009E02EF">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3F185E" w:rsidRDefault="009E02EF">
      <w:pPr>
        <w:snapToGrid w:val="0"/>
        <w:spacing w:line="400" w:lineRule="exact"/>
        <w:ind w:firstLineChars="200" w:firstLine="480"/>
        <w:rPr>
          <w:rFonts w:ascii="宋体" w:hAnsi="宋体" w:cs="宋体"/>
        </w:rPr>
      </w:pPr>
      <w:r>
        <w:rPr>
          <w:rFonts w:ascii="宋体" w:hAnsi="宋体" w:cs="宋体" w:hint="eastAsia"/>
        </w:rPr>
        <w:t>1.文件售价：征集文件为电子版，人民币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3F185E" w:rsidRDefault="009E02EF">
      <w:pPr>
        <w:snapToGrid w:val="0"/>
        <w:spacing w:line="400" w:lineRule="exact"/>
        <w:ind w:firstLineChars="200" w:firstLine="480"/>
        <w:rPr>
          <w:rFonts w:ascii="宋体" w:hAnsi="宋体" w:cs="宋体"/>
        </w:rPr>
      </w:pPr>
      <w:r>
        <w:rPr>
          <w:rFonts w:ascii="宋体" w:hAnsi="宋体" w:cs="宋体" w:hint="eastAsia"/>
        </w:rPr>
        <w:t>2. 索取方式：本公告下方链接附件下载。</w:t>
      </w:r>
    </w:p>
    <w:p w:rsidR="003F185E" w:rsidRDefault="009E02EF">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3F185E" w:rsidRPr="00CB3E0A" w:rsidRDefault="009E02EF">
      <w:pPr>
        <w:snapToGrid w:val="0"/>
        <w:spacing w:line="400" w:lineRule="exact"/>
        <w:ind w:firstLineChars="200" w:firstLine="480"/>
        <w:rPr>
          <w:rFonts w:ascii="宋体" w:hAnsi="宋体" w:cs="宋体"/>
        </w:rPr>
      </w:pPr>
      <w:r>
        <w:rPr>
          <w:rFonts w:ascii="宋体" w:hAnsi="宋体" w:cs="宋体" w:hint="eastAsia"/>
        </w:rPr>
        <w:t>响应文件接收截止时间：</w:t>
      </w:r>
      <w:r w:rsidRPr="003D59BA">
        <w:rPr>
          <w:rFonts w:ascii="宋体" w:hAnsi="宋体" w:cs="宋体" w:hint="eastAsia"/>
          <w:color w:val="0000FF"/>
          <w:u w:val="single"/>
        </w:rPr>
        <w:t>2024</w:t>
      </w:r>
      <w:r w:rsidRPr="003D59BA">
        <w:rPr>
          <w:rFonts w:ascii="宋体" w:hAnsi="宋体" w:cs="宋体" w:hint="eastAsia"/>
          <w:color w:val="0000FF"/>
        </w:rPr>
        <w:t>年</w:t>
      </w:r>
      <w:r w:rsidRPr="003D59BA">
        <w:rPr>
          <w:rFonts w:ascii="宋体" w:hAnsi="宋体" w:cs="宋体"/>
          <w:color w:val="0000FF"/>
          <w:u w:val="single"/>
        </w:rPr>
        <w:t xml:space="preserve"> </w:t>
      </w:r>
      <w:r w:rsidRPr="003D59BA">
        <w:rPr>
          <w:rFonts w:ascii="宋体" w:hAnsi="宋体" w:cs="宋体" w:hint="eastAsia"/>
          <w:color w:val="0000FF"/>
          <w:u w:val="single"/>
        </w:rPr>
        <w:t>9</w:t>
      </w:r>
      <w:r w:rsidRPr="003D59BA">
        <w:rPr>
          <w:rFonts w:ascii="宋体" w:hAnsi="宋体" w:cs="宋体" w:hint="eastAsia"/>
          <w:color w:val="0000FF"/>
        </w:rPr>
        <w:t>月</w:t>
      </w:r>
      <w:r w:rsidRPr="003D59BA">
        <w:rPr>
          <w:rFonts w:ascii="宋体" w:hAnsi="宋体" w:cs="宋体"/>
          <w:color w:val="0000FF"/>
          <w:u w:val="single"/>
        </w:rPr>
        <w:t xml:space="preserve"> </w:t>
      </w:r>
      <w:r w:rsidR="00C70660">
        <w:rPr>
          <w:rFonts w:ascii="宋体" w:hAnsi="宋体" w:cs="宋体" w:hint="eastAsia"/>
          <w:color w:val="0000FF"/>
          <w:u w:val="single"/>
        </w:rPr>
        <w:t>8</w:t>
      </w:r>
      <w:r w:rsidR="00B6278A" w:rsidRPr="003D59BA">
        <w:rPr>
          <w:rFonts w:ascii="宋体" w:hAnsi="宋体" w:cs="宋体" w:hint="eastAsia"/>
          <w:color w:val="0000FF"/>
          <w:u w:val="single"/>
        </w:rPr>
        <w:t xml:space="preserve"> </w:t>
      </w:r>
      <w:r w:rsidRPr="003D59BA">
        <w:rPr>
          <w:rFonts w:ascii="宋体" w:hAnsi="宋体" w:cs="宋体" w:hint="eastAsia"/>
          <w:color w:val="0000FF"/>
        </w:rPr>
        <w:t>日</w:t>
      </w:r>
      <w:r w:rsidRPr="003D59BA">
        <w:rPr>
          <w:rFonts w:ascii="宋体" w:hAnsi="宋体" w:cs="宋体"/>
          <w:color w:val="0000FF"/>
          <w:u w:val="single"/>
        </w:rPr>
        <w:t xml:space="preserve"> </w:t>
      </w:r>
      <w:r w:rsidR="007E4924">
        <w:rPr>
          <w:rFonts w:ascii="宋体" w:hAnsi="宋体" w:cs="宋体" w:hint="eastAsia"/>
          <w:color w:val="0000FF"/>
          <w:u w:val="single"/>
        </w:rPr>
        <w:t>24</w:t>
      </w:r>
      <w:r w:rsidRPr="003D59BA">
        <w:rPr>
          <w:rFonts w:ascii="宋体" w:hAnsi="宋体" w:cs="宋体" w:hint="eastAsia"/>
          <w:color w:val="0000FF"/>
        </w:rPr>
        <w:t>时</w:t>
      </w:r>
      <w:r w:rsidRPr="00CB3E0A">
        <w:rPr>
          <w:rFonts w:ascii="宋体" w:hAnsi="宋体" w:cs="宋体" w:hint="eastAsia"/>
        </w:rPr>
        <w:t>（北京时间）</w:t>
      </w:r>
    </w:p>
    <w:p w:rsidR="003F185E" w:rsidRPr="00CB3E0A" w:rsidRDefault="009E02EF">
      <w:pPr>
        <w:snapToGrid w:val="0"/>
        <w:spacing w:line="400" w:lineRule="exact"/>
        <w:ind w:firstLineChars="200" w:firstLine="480"/>
        <w:rPr>
          <w:rFonts w:ascii="宋体" w:hAnsi="宋体" w:cs="宋体"/>
        </w:rPr>
      </w:pPr>
      <w:r w:rsidRPr="00CB3E0A">
        <w:rPr>
          <w:rFonts w:ascii="宋体" w:hAnsi="宋体" w:cs="宋体" w:hint="eastAsia"/>
        </w:rPr>
        <w:t>响应文件接收截止时间后送达的响应文件将被拒收，在规定时间内所提交的文件不符合相关规定要求的也将被拒收。</w:t>
      </w:r>
    </w:p>
    <w:p w:rsidR="003F185E" w:rsidRPr="00CB3E0A" w:rsidRDefault="009E02EF">
      <w:pPr>
        <w:snapToGrid w:val="0"/>
        <w:spacing w:line="400" w:lineRule="exact"/>
        <w:ind w:firstLineChars="200" w:firstLine="482"/>
        <w:rPr>
          <w:rFonts w:ascii="宋体" w:hAnsi="宋体" w:cs="Times New Roman"/>
          <w:b/>
          <w:bCs/>
        </w:rPr>
      </w:pPr>
      <w:r w:rsidRPr="00CB3E0A">
        <w:rPr>
          <w:rFonts w:ascii="宋体" w:hAnsi="宋体" w:cs="宋体" w:hint="eastAsia"/>
          <w:b/>
          <w:bCs/>
        </w:rPr>
        <w:t>八、响应文件递交地点</w:t>
      </w:r>
    </w:p>
    <w:p w:rsidR="003F185E" w:rsidRPr="00CB3E0A" w:rsidRDefault="009E02EF">
      <w:pPr>
        <w:snapToGrid w:val="0"/>
        <w:spacing w:line="400" w:lineRule="exact"/>
        <w:ind w:firstLineChars="200" w:firstLine="480"/>
        <w:rPr>
          <w:rFonts w:ascii="宋体" w:hAnsi="宋体" w:cs="宋体"/>
          <w:bCs/>
        </w:rPr>
      </w:pPr>
      <w:r w:rsidRPr="00CB3E0A">
        <w:rPr>
          <w:rFonts w:ascii="宋体" w:hAnsi="宋体" w:cs="宋体" w:hint="eastAsia"/>
          <w:bCs/>
        </w:rPr>
        <w:t>响应文件递交地点：北京市顺义区空港工业区B</w:t>
      </w:r>
      <w:proofErr w:type="gramStart"/>
      <w:r w:rsidRPr="00CB3E0A">
        <w:rPr>
          <w:rFonts w:ascii="宋体" w:hAnsi="宋体" w:cs="宋体" w:hint="eastAsia"/>
          <w:bCs/>
        </w:rPr>
        <w:t>区融慧</w:t>
      </w:r>
      <w:proofErr w:type="gramEnd"/>
      <w:r w:rsidRPr="00CB3E0A">
        <w:rPr>
          <w:rFonts w:ascii="宋体" w:hAnsi="宋体" w:cs="宋体" w:hint="eastAsia"/>
          <w:bCs/>
        </w:rPr>
        <w:t>园33-2号楼</w:t>
      </w:r>
      <w:r w:rsidRPr="00CB3E0A">
        <w:rPr>
          <w:rFonts w:ascii="宋体" w:hAnsi="宋体" w:cs="宋体"/>
          <w:bCs/>
        </w:rPr>
        <w:t xml:space="preserve"> </w:t>
      </w:r>
    </w:p>
    <w:p w:rsidR="00AE7CE0" w:rsidRPr="00CB3E0A" w:rsidRDefault="00AE7CE0" w:rsidP="00AE7CE0">
      <w:pPr>
        <w:snapToGrid w:val="0"/>
        <w:spacing w:line="400" w:lineRule="exact"/>
        <w:ind w:leftChars="75" w:left="180" w:firstLineChars="200" w:firstLine="482"/>
        <w:rPr>
          <w:rFonts w:ascii="宋体" w:hAnsi="宋体" w:cs="宋体"/>
          <w:b/>
          <w:bCs/>
        </w:rPr>
      </w:pPr>
      <w:r w:rsidRPr="00CB3E0A">
        <w:rPr>
          <w:rFonts w:ascii="宋体" w:hAnsi="宋体" w:cs="宋体" w:hint="eastAsia"/>
          <w:b/>
          <w:bCs/>
        </w:rPr>
        <w:t>九、踏勘</w:t>
      </w:r>
      <w:r w:rsidR="00B6278A" w:rsidRPr="00CB3E0A">
        <w:rPr>
          <w:rFonts w:ascii="宋体" w:hAnsi="宋体" w:cs="宋体" w:hint="eastAsia"/>
          <w:b/>
          <w:bCs/>
        </w:rPr>
        <w:t>现场</w:t>
      </w:r>
    </w:p>
    <w:p w:rsidR="00E8143C" w:rsidRDefault="00AE7CE0" w:rsidP="00E8143C">
      <w:pPr>
        <w:snapToGrid w:val="0"/>
        <w:spacing w:line="400" w:lineRule="exact"/>
        <w:ind w:leftChars="75" w:left="180" w:firstLineChars="200" w:firstLine="480"/>
        <w:rPr>
          <w:rFonts w:ascii="宋体" w:hAnsi="宋体" w:cs="Times New Roman"/>
        </w:rPr>
      </w:pPr>
      <w:r w:rsidRPr="00CB3E0A">
        <w:rPr>
          <w:rFonts w:ascii="宋体" w:hAnsi="宋体" w:cs="Times New Roman" w:hint="eastAsia"/>
        </w:rPr>
        <w:t>踏勘方式：</w:t>
      </w:r>
      <w:r w:rsidR="00E8143C">
        <w:rPr>
          <w:rFonts w:ascii="宋体" w:hAnsi="宋体" w:cs="Times New Roman" w:hint="eastAsia"/>
        </w:rPr>
        <w:t>统一踏勘</w:t>
      </w:r>
    </w:p>
    <w:p w:rsidR="00AE7CE0" w:rsidRDefault="00AE7CE0" w:rsidP="00AE7CE0">
      <w:pPr>
        <w:snapToGrid w:val="0"/>
        <w:spacing w:line="400" w:lineRule="exact"/>
        <w:ind w:leftChars="75" w:left="180" w:firstLineChars="200" w:firstLine="480"/>
        <w:rPr>
          <w:rFonts w:ascii="宋体" w:hAnsi="宋体" w:cs="Times New Roman"/>
        </w:rPr>
      </w:pPr>
      <w:r w:rsidRPr="003D59BA">
        <w:rPr>
          <w:rFonts w:ascii="宋体" w:hAnsi="宋体" w:cs="Times New Roman" w:hint="eastAsia"/>
        </w:rPr>
        <w:t>踏勘时间：8月</w:t>
      </w:r>
      <w:r w:rsidR="00E8143C">
        <w:rPr>
          <w:rFonts w:ascii="宋体" w:hAnsi="宋体" w:cs="Times New Roman" w:hint="eastAsia"/>
        </w:rPr>
        <w:t>30</w:t>
      </w:r>
      <w:r w:rsidRPr="003D59BA">
        <w:rPr>
          <w:rFonts w:ascii="宋体" w:hAnsi="宋体" w:cs="Times New Roman" w:hint="eastAsia"/>
        </w:rPr>
        <w:t>日</w:t>
      </w:r>
      <w:r w:rsidR="00E8143C">
        <w:rPr>
          <w:rFonts w:ascii="宋体" w:hAnsi="宋体" w:cs="Times New Roman" w:hint="eastAsia"/>
        </w:rPr>
        <w:t>上午</w:t>
      </w:r>
    </w:p>
    <w:p w:rsidR="00B6278A" w:rsidRPr="00B6278A" w:rsidRDefault="00B6278A" w:rsidP="00B6278A">
      <w:pPr>
        <w:snapToGrid w:val="0"/>
        <w:spacing w:line="400" w:lineRule="exact"/>
        <w:ind w:firstLineChars="200" w:firstLine="480"/>
        <w:rPr>
          <w:rFonts w:ascii="宋体" w:hAnsi="宋体" w:cs="Times New Roman"/>
        </w:rPr>
      </w:pPr>
      <w:r w:rsidRPr="00B6278A">
        <w:rPr>
          <w:rFonts w:ascii="宋体" w:hAnsi="宋体" w:cs="Times New Roman" w:hint="eastAsia"/>
        </w:rPr>
        <w:t>经</w:t>
      </w:r>
      <w:r>
        <w:rPr>
          <w:rFonts w:ascii="宋体" w:hAnsi="宋体" w:cs="Times New Roman" w:hint="eastAsia"/>
        </w:rPr>
        <w:t>预约</w:t>
      </w:r>
      <w:r w:rsidRPr="00B6278A">
        <w:rPr>
          <w:rFonts w:ascii="宋体" w:hAnsi="宋体" w:cs="Times New Roman" w:hint="eastAsia"/>
        </w:rPr>
        <w:t>，</w:t>
      </w:r>
      <w:r>
        <w:rPr>
          <w:rFonts w:ascii="宋体" w:hAnsi="宋体" w:cs="Times New Roman" w:hint="eastAsia"/>
        </w:rPr>
        <w:t>响应方</w:t>
      </w:r>
      <w:r w:rsidRPr="00B6278A">
        <w:rPr>
          <w:rFonts w:ascii="宋体" w:hAnsi="宋体" w:cs="Times New Roman" w:hint="eastAsia"/>
        </w:rPr>
        <w:t>可</w:t>
      </w:r>
      <w:r>
        <w:rPr>
          <w:rFonts w:ascii="宋体" w:hAnsi="宋体" w:cs="Times New Roman" w:hint="eastAsia"/>
        </w:rPr>
        <w:t>以</w:t>
      </w:r>
      <w:r w:rsidRPr="00B6278A">
        <w:rPr>
          <w:rFonts w:ascii="宋体" w:hAnsi="宋体" w:cs="Times New Roman" w:hint="eastAsia"/>
        </w:rPr>
        <w:t>踏勘</w:t>
      </w:r>
      <w:r>
        <w:rPr>
          <w:rFonts w:ascii="宋体" w:hAnsi="宋体" w:cs="Times New Roman" w:hint="eastAsia"/>
        </w:rPr>
        <w:t>为</w:t>
      </w:r>
      <w:r w:rsidRPr="00B6278A">
        <w:rPr>
          <w:rFonts w:ascii="宋体" w:hAnsi="宋体" w:cs="Times New Roman" w:hint="eastAsia"/>
        </w:rPr>
        <w:t>目的进入</w:t>
      </w:r>
      <w:r>
        <w:rPr>
          <w:rFonts w:ascii="宋体" w:hAnsi="宋体" w:cs="Times New Roman" w:hint="eastAsia"/>
        </w:rPr>
        <w:t>采购</w:t>
      </w:r>
      <w:r w:rsidRPr="00B6278A">
        <w:rPr>
          <w:rFonts w:ascii="宋体" w:hAnsi="宋体" w:cs="Times New Roman" w:hint="eastAsia"/>
        </w:rPr>
        <w:t>人的项目现场，但</w:t>
      </w:r>
      <w:r>
        <w:rPr>
          <w:rFonts w:ascii="宋体" w:hAnsi="宋体" w:cs="Times New Roman" w:hint="eastAsia"/>
        </w:rPr>
        <w:t>响应方</w:t>
      </w:r>
      <w:r w:rsidRPr="00B6278A">
        <w:rPr>
          <w:rFonts w:ascii="宋体" w:hAnsi="宋体" w:cs="Times New Roman" w:hint="eastAsia"/>
        </w:rPr>
        <w:t>不得因此使</w:t>
      </w:r>
      <w:r>
        <w:rPr>
          <w:rFonts w:ascii="宋体" w:hAnsi="宋体" w:cs="Times New Roman" w:hint="eastAsia"/>
        </w:rPr>
        <w:t>采购</w:t>
      </w:r>
      <w:r w:rsidRPr="00B6278A">
        <w:rPr>
          <w:rFonts w:ascii="宋体" w:hAnsi="宋体" w:cs="Times New Roman" w:hint="eastAsia"/>
        </w:rPr>
        <w:t>人承担有关的责任和蒙受损失，</w:t>
      </w:r>
      <w:r>
        <w:rPr>
          <w:rFonts w:ascii="宋体" w:hAnsi="宋体" w:cs="Times New Roman" w:hint="eastAsia"/>
        </w:rPr>
        <w:t>响应方</w:t>
      </w:r>
      <w:r w:rsidRPr="00B6278A">
        <w:rPr>
          <w:rFonts w:ascii="宋体" w:hAnsi="宋体" w:cs="Times New Roman" w:hint="eastAsia"/>
        </w:rPr>
        <w:t>应承担踏勘现场的责任和风险</w:t>
      </w:r>
      <w:r>
        <w:rPr>
          <w:rFonts w:ascii="宋体" w:hAnsi="宋体" w:cs="Times New Roman" w:hint="eastAsia"/>
        </w:rPr>
        <w:t>及</w:t>
      </w:r>
      <w:r w:rsidRPr="00B6278A">
        <w:rPr>
          <w:rFonts w:ascii="宋体" w:hAnsi="宋体" w:cs="Times New Roman" w:hint="eastAsia"/>
        </w:rPr>
        <w:t>费用自理。</w:t>
      </w:r>
      <w:r>
        <w:rPr>
          <w:rFonts w:ascii="宋体" w:hAnsi="宋体" w:cs="Times New Roman" w:hint="eastAsia"/>
        </w:rPr>
        <w:t>响应方</w:t>
      </w:r>
      <w:r w:rsidRPr="00B6278A">
        <w:rPr>
          <w:rFonts w:ascii="宋体" w:hAnsi="宋体" w:cs="Times New Roman" w:hint="eastAsia"/>
        </w:rPr>
        <w:t>自行对工程现场及周围环境进行踏勘，以便</w:t>
      </w:r>
      <w:r>
        <w:rPr>
          <w:rFonts w:ascii="宋体" w:hAnsi="宋体" w:cs="Times New Roman" w:hint="eastAsia"/>
        </w:rPr>
        <w:t>响应方</w:t>
      </w:r>
      <w:r w:rsidR="00387E20">
        <w:rPr>
          <w:rFonts w:ascii="宋体" w:hAnsi="宋体" w:cs="Times New Roman" w:hint="eastAsia"/>
        </w:rPr>
        <w:t>获取有关编制响应</w:t>
      </w:r>
      <w:r w:rsidRPr="00B6278A">
        <w:rPr>
          <w:rFonts w:ascii="宋体" w:hAnsi="宋体" w:cs="Times New Roman" w:hint="eastAsia"/>
        </w:rPr>
        <w:t>文件和签署合同所涉及的现场资料。</w:t>
      </w:r>
      <w:r>
        <w:rPr>
          <w:rFonts w:ascii="宋体" w:hAnsi="宋体" w:cs="Times New Roman" w:hint="eastAsia"/>
        </w:rPr>
        <w:t>响应方</w:t>
      </w:r>
      <w:r w:rsidRPr="00B6278A">
        <w:rPr>
          <w:rFonts w:ascii="宋体" w:hAnsi="宋体" w:cs="Times New Roman" w:hint="eastAsia"/>
        </w:rPr>
        <w:t>承担踏勘现场发生的一切费用。</w:t>
      </w:r>
    </w:p>
    <w:p w:rsidR="003F185E" w:rsidRDefault="00AE7CE0">
      <w:pPr>
        <w:snapToGrid w:val="0"/>
        <w:spacing w:line="400" w:lineRule="exact"/>
        <w:ind w:firstLineChars="200" w:firstLine="482"/>
        <w:rPr>
          <w:rFonts w:ascii="宋体" w:hAnsi="宋体" w:cs="Times New Roman"/>
          <w:b/>
          <w:bCs/>
        </w:rPr>
      </w:pPr>
      <w:r>
        <w:rPr>
          <w:rFonts w:ascii="宋体" w:hAnsi="宋体" w:cs="宋体" w:hint="eastAsia"/>
          <w:b/>
          <w:bCs/>
        </w:rPr>
        <w:t>十、采购人信息</w:t>
      </w:r>
    </w:p>
    <w:p w:rsidR="003F185E" w:rsidRDefault="009E02EF">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3F185E" w:rsidRDefault="009E02EF">
      <w:pPr>
        <w:snapToGrid w:val="0"/>
        <w:spacing w:line="400" w:lineRule="exact"/>
        <w:ind w:firstLineChars="200" w:firstLine="480"/>
        <w:rPr>
          <w:rFonts w:ascii="宋体" w:hAnsi="宋体" w:cs="宋体"/>
        </w:rPr>
      </w:pPr>
      <w:r>
        <w:rPr>
          <w:rFonts w:ascii="宋体" w:hAnsi="宋体" w:cs="宋体" w:hint="eastAsia"/>
        </w:rPr>
        <w:t>（1）采购人名称：中国学生体育联合会</w:t>
      </w:r>
    </w:p>
    <w:p w:rsidR="003F185E" w:rsidRDefault="009E02EF">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3F185E" w:rsidRDefault="009E02EF">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3F185E" w:rsidRDefault="009E02EF">
      <w:pPr>
        <w:widowControl/>
        <w:snapToGrid w:val="0"/>
        <w:spacing w:line="400" w:lineRule="atLeast"/>
        <w:ind w:firstLineChars="200" w:firstLine="480"/>
        <w:rPr>
          <w:rFonts w:ascii="宋体" w:hAnsi="宋体" w:cs="宋体"/>
        </w:rPr>
      </w:pPr>
      <w:r>
        <w:rPr>
          <w:rFonts w:ascii="宋体" w:hAnsi="宋体" w:cs="宋体" w:hint="eastAsia"/>
        </w:rPr>
        <w:t>（4）联系电话：010-660937</w:t>
      </w:r>
      <w:r w:rsidR="00663379">
        <w:rPr>
          <w:rFonts w:ascii="宋体" w:hAnsi="宋体" w:cs="宋体" w:hint="eastAsia"/>
        </w:rPr>
        <w:t>68</w:t>
      </w:r>
    </w:p>
    <w:p w:rsidR="003F185E" w:rsidRDefault="009E02EF">
      <w:pPr>
        <w:widowControl/>
        <w:snapToGrid w:val="0"/>
        <w:spacing w:line="400" w:lineRule="atLeast"/>
        <w:ind w:firstLineChars="200" w:firstLine="480"/>
        <w:rPr>
          <w:rFonts w:ascii="宋体" w:hAnsi="宋体" w:cs="宋体"/>
        </w:rPr>
      </w:pPr>
      <w:r>
        <w:rPr>
          <w:rFonts w:ascii="宋体" w:hAnsi="宋体" w:cs="宋体" w:hint="eastAsia"/>
        </w:rPr>
        <w:lastRenderedPageBreak/>
        <w:t>（5）电子邮箱：txcaigou@fusc.org.cn</w:t>
      </w:r>
    </w:p>
    <w:p w:rsidR="003F185E" w:rsidRDefault="009E02EF">
      <w:pPr>
        <w:snapToGrid w:val="0"/>
        <w:spacing w:line="400" w:lineRule="exact"/>
        <w:rPr>
          <w:rFonts w:ascii="宋体" w:hAnsi="宋体" w:cs="宋体"/>
          <w:b/>
          <w:bCs/>
        </w:rPr>
      </w:pPr>
      <w:r>
        <w:rPr>
          <w:rFonts w:ascii="宋体" w:hAnsi="宋体" w:cs="宋体" w:hint="eastAsia"/>
          <w:b/>
          <w:bCs/>
        </w:rPr>
        <w:t>十</w:t>
      </w:r>
      <w:r w:rsidR="00AE7CE0">
        <w:rPr>
          <w:rFonts w:ascii="宋体" w:hAnsi="宋体" w:cs="宋体" w:hint="eastAsia"/>
          <w:b/>
          <w:bCs/>
        </w:rPr>
        <w:t>一</w:t>
      </w:r>
      <w:r>
        <w:rPr>
          <w:rFonts w:ascii="宋体" w:hAnsi="宋体" w:cs="宋体"/>
          <w:b/>
          <w:bCs/>
        </w:rPr>
        <w:t>、公告</w:t>
      </w:r>
      <w:r>
        <w:rPr>
          <w:rFonts w:ascii="宋体" w:hAnsi="宋体" w:cs="宋体" w:hint="eastAsia"/>
          <w:b/>
          <w:bCs/>
        </w:rPr>
        <w:t>发布和</w:t>
      </w:r>
      <w:r>
        <w:rPr>
          <w:rFonts w:ascii="宋体" w:hAnsi="宋体" w:cs="宋体"/>
          <w:b/>
          <w:bCs/>
        </w:rPr>
        <w:t>期限</w:t>
      </w:r>
    </w:p>
    <w:p w:rsidR="003F185E" w:rsidRDefault="009E02EF">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3F185E" w:rsidRDefault="009E02EF">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3F185E" w:rsidRDefault="009E02EF">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3F185E" w:rsidRDefault="003F185E">
      <w:pPr>
        <w:pStyle w:val="10"/>
        <w:snapToGrid w:val="0"/>
        <w:spacing w:line="240" w:lineRule="auto"/>
        <w:rPr>
          <w:rFonts w:ascii="宋体" w:eastAsia="宋体" w:hAnsi="宋体"/>
        </w:rPr>
      </w:pPr>
      <w:bookmarkStart w:id="7" w:name="_Toc469484214"/>
    </w:p>
    <w:p w:rsidR="00B6278A" w:rsidRDefault="00B6278A">
      <w:pPr>
        <w:widowControl/>
        <w:adjustRightInd/>
        <w:spacing w:line="240" w:lineRule="auto"/>
        <w:textAlignment w:val="auto"/>
      </w:pPr>
      <w:r>
        <w:br w:type="page"/>
      </w:r>
    </w:p>
    <w:p w:rsidR="003F185E" w:rsidRDefault="009E02EF" w:rsidP="00B6278A">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3F185E" w:rsidRDefault="009E02EF" w:rsidP="00C70660">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266"/>
        <w:gridCol w:w="6105"/>
      </w:tblGrid>
      <w:tr w:rsidR="003F185E" w:rsidTr="00090A15">
        <w:trPr>
          <w:trHeight w:val="483"/>
          <w:tblHeader/>
        </w:trPr>
        <w:tc>
          <w:tcPr>
            <w:tcW w:w="851" w:type="dxa"/>
            <w:vAlign w:val="center"/>
          </w:tcPr>
          <w:p w:rsidR="003F185E" w:rsidRDefault="009E02EF">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266" w:type="dxa"/>
            <w:vAlign w:val="center"/>
          </w:tcPr>
          <w:p w:rsidR="003F185E" w:rsidRDefault="009E02EF">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6105" w:type="dxa"/>
            <w:vAlign w:val="center"/>
          </w:tcPr>
          <w:p w:rsidR="003F185E" w:rsidRDefault="009E02EF">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3F185E" w:rsidTr="00090A15">
        <w:trPr>
          <w:trHeight w:val="454"/>
        </w:trPr>
        <w:tc>
          <w:tcPr>
            <w:tcW w:w="851" w:type="dxa"/>
            <w:vAlign w:val="center"/>
          </w:tcPr>
          <w:p w:rsidR="003F185E" w:rsidRDefault="009E02E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266" w:type="dxa"/>
            <w:vAlign w:val="center"/>
          </w:tcPr>
          <w:p w:rsidR="003F185E" w:rsidRDefault="009E02EF">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6105" w:type="dxa"/>
            <w:vAlign w:val="center"/>
          </w:tcPr>
          <w:p w:rsidR="003F185E" w:rsidRDefault="009E02EF">
            <w:pPr>
              <w:autoSpaceDE w:val="0"/>
              <w:autoSpaceDN w:val="0"/>
              <w:snapToGrid w:val="0"/>
              <w:spacing w:line="380" w:lineRule="exact"/>
              <w:ind w:leftChars="50" w:left="120"/>
              <w:rPr>
                <w:rFonts w:ascii="宋体" w:hAnsi="宋体" w:cs="宋体"/>
                <w:sz w:val="21"/>
                <w:szCs w:val="21"/>
              </w:rPr>
            </w:pPr>
            <w:r>
              <w:rPr>
                <w:rFonts w:ascii="宋体" w:hAnsi="宋体" w:cs="宋体" w:hint="eastAsia"/>
              </w:rPr>
              <w:t>中国学生体育联合会</w:t>
            </w:r>
          </w:p>
        </w:tc>
      </w:tr>
      <w:tr w:rsidR="003F185E" w:rsidTr="00090A15">
        <w:trPr>
          <w:trHeight w:val="592"/>
        </w:trPr>
        <w:tc>
          <w:tcPr>
            <w:tcW w:w="851" w:type="dxa"/>
            <w:vAlign w:val="center"/>
          </w:tcPr>
          <w:p w:rsidR="003F185E" w:rsidRDefault="009E02E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266" w:type="dxa"/>
            <w:vAlign w:val="center"/>
          </w:tcPr>
          <w:p w:rsidR="003F185E" w:rsidRDefault="009E02EF">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6105" w:type="dxa"/>
            <w:vAlign w:val="center"/>
          </w:tcPr>
          <w:p w:rsidR="003F185E" w:rsidRDefault="009E02EF">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人民币10.00万元</w:t>
            </w:r>
            <w:r w:rsidR="00E8143C">
              <w:rPr>
                <w:rFonts w:ascii="宋体" w:hAnsi="宋体" w:cs="宋体" w:hint="eastAsia"/>
                <w:sz w:val="21"/>
                <w:szCs w:val="21"/>
              </w:rPr>
              <w:t>（</w:t>
            </w:r>
            <w:r w:rsidR="00E8143C">
              <w:rPr>
                <w:rFonts w:ascii="宋体" w:hAnsi="宋体" w:cs="Times New Roman" w:hint="eastAsia"/>
              </w:rPr>
              <w:t>项目总投资额150万元，装修改造面积约为1200m</w:t>
            </w:r>
            <w:r w:rsidR="00E8143C">
              <w:rPr>
                <w:rFonts w:ascii="宋体" w:hAnsi="宋体" w:cs="Times New Roman" w:hint="eastAsia"/>
                <w:vertAlign w:val="superscript"/>
              </w:rPr>
              <w:t>2</w:t>
            </w:r>
            <w:r w:rsidR="00E8143C">
              <w:rPr>
                <w:rFonts w:ascii="宋体" w:hAnsi="宋体" w:cs="宋体" w:hint="eastAsia"/>
                <w:sz w:val="21"/>
                <w:szCs w:val="21"/>
              </w:rPr>
              <w:t>）</w:t>
            </w:r>
          </w:p>
        </w:tc>
      </w:tr>
      <w:tr w:rsidR="003F185E" w:rsidTr="00090A15">
        <w:trPr>
          <w:trHeight w:val="704"/>
        </w:trPr>
        <w:tc>
          <w:tcPr>
            <w:tcW w:w="851" w:type="dxa"/>
            <w:vAlign w:val="center"/>
          </w:tcPr>
          <w:p w:rsidR="003F185E" w:rsidRDefault="009E02E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266" w:type="dxa"/>
            <w:vAlign w:val="center"/>
          </w:tcPr>
          <w:p w:rsidR="003F185E" w:rsidRDefault="009E02EF">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6105" w:type="dxa"/>
            <w:vAlign w:val="center"/>
          </w:tcPr>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3F185E" w:rsidRDefault="009E02E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3F185E" w:rsidRDefault="009E02E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3F185E" w:rsidRPr="00A01432" w:rsidRDefault="009E02EF" w:rsidP="00A01432">
            <w:pPr>
              <w:pStyle w:val="af7"/>
              <w:numPr>
                <w:ilvl w:val="0"/>
                <w:numId w:val="3"/>
              </w:numPr>
              <w:autoSpaceDE w:val="0"/>
              <w:autoSpaceDN w:val="0"/>
              <w:snapToGrid w:val="0"/>
              <w:spacing w:line="380" w:lineRule="exact"/>
              <w:ind w:left="118" w:rightChars="59" w:right="142" w:firstLineChars="0"/>
              <w:jc w:val="both"/>
              <w:rPr>
                <w:rFonts w:ascii="宋体" w:hAnsi="宋体" w:cs="宋体"/>
                <w:sz w:val="21"/>
                <w:szCs w:val="21"/>
              </w:rPr>
            </w:pPr>
            <w:r w:rsidRPr="00A01432">
              <w:rPr>
                <w:rFonts w:ascii="宋体" w:hAnsi="宋体" w:cs="宋体" w:hint="eastAsia"/>
                <w:sz w:val="21"/>
                <w:szCs w:val="21"/>
              </w:rPr>
              <w:t>具有履行合同所必需的设备和专业技术能力，须附相关证明材料或声明。</w:t>
            </w:r>
          </w:p>
          <w:p w:rsidR="00E8143C" w:rsidRPr="00E8143C" w:rsidRDefault="00E8143C" w:rsidP="00E8143C">
            <w:pPr>
              <w:pStyle w:val="af7"/>
              <w:numPr>
                <w:ilvl w:val="0"/>
                <w:numId w:val="3"/>
              </w:numPr>
              <w:autoSpaceDE w:val="0"/>
              <w:autoSpaceDN w:val="0"/>
              <w:snapToGrid w:val="0"/>
              <w:spacing w:line="380" w:lineRule="exact"/>
              <w:ind w:leftChars="49" w:left="118" w:rightChars="59" w:right="142"/>
              <w:jc w:val="both"/>
              <w:rPr>
                <w:rFonts w:ascii="宋体" w:hAnsi="宋体" w:cs="宋体"/>
                <w:sz w:val="21"/>
                <w:szCs w:val="21"/>
              </w:rPr>
            </w:pPr>
            <w:r w:rsidRPr="00E8143C">
              <w:rPr>
                <w:rFonts w:ascii="宋体" w:hAnsi="宋体" w:cs="宋体" w:hint="eastAsia"/>
                <w:sz w:val="21"/>
                <w:szCs w:val="21"/>
              </w:rPr>
              <w:t>具有</w:t>
            </w:r>
            <w:r w:rsidRPr="00E8143C">
              <w:rPr>
                <w:rFonts w:ascii="宋体" w:hAnsi="宋体" w:cs="宋体"/>
                <w:sz w:val="21"/>
                <w:szCs w:val="21"/>
              </w:rPr>
              <w:t>建筑行业（建筑工程）乙级以上或建筑装饰工程专项乙级以上资质</w:t>
            </w:r>
          </w:p>
          <w:p w:rsidR="003F185E" w:rsidRPr="00E8143C" w:rsidRDefault="009E02EF" w:rsidP="00E8143C">
            <w:pPr>
              <w:pStyle w:val="af7"/>
              <w:numPr>
                <w:ilvl w:val="0"/>
                <w:numId w:val="3"/>
              </w:numPr>
              <w:autoSpaceDE w:val="0"/>
              <w:autoSpaceDN w:val="0"/>
              <w:snapToGrid w:val="0"/>
              <w:spacing w:line="380" w:lineRule="exact"/>
              <w:ind w:leftChars="49" w:left="118" w:rightChars="59" w:right="142"/>
              <w:jc w:val="both"/>
              <w:rPr>
                <w:rFonts w:ascii="宋体" w:hAnsi="宋体" w:cs="宋体"/>
                <w:sz w:val="21"/>
                <w:szCs w:val="21"/>
              </w:rPr>
            </w:pPr>
            <w:r w:rsidRPr="00E8143C">
              <w:rPr>
                <w:rFonts w:ascii="宋体" w:hAnsi="宋体" w:cs="宋体" w:hint="eastAsia"/>
                <w:sz w:val="21"/>
                <w:szCs w:val="21"/>
              </w:rPr>
              <w:t>（</w:t>
            </w:r>
            <w:r w:rsidR="001A60A2" w:rsidRPr="00E8143C">
              <w:rPr>
                <w:rFonts w:ascii="宋体" w:hAnsi="宋体" w:cs="宋体" w:hint="eastAsia"/>
                <w:sz w:val="21"/>
                <w:szCs w:val="21"/>
              </w:rPr>
              <w:t>5</w:t>
            </w:r>
            <w:r w:rsidRPr="00E8143C">
              <w:rPr>
                <w:rFonts w:ascii="宋体" w:hAnsi="宋体" w:cs="宋体" w:hint="eastAsia"/>
                <w:sz w:val="21"/>
                <w:szCs w:val="21"/>
              </w:rPr>
              <w:t>）具有依法缴纳税收和社会保障资金的良好记录，</w:t>
            </w:r>
            <w:r w:rsidRPr="00E8143C">
              <w:rPr>
                <w:rFonts w:ascii="宋体" w:hAnsi="宋体" w:cs="宋体" w:hint="eastAsia"/>
                <w:sz w:val="21"/>
                <w:szCs w:val="21"/>
              </w:rPr>
              <w:lastRenderedPageBreak/>
              <w:t>须提供相关证明材料，其中：</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供应商是法人的，缴纳税收的证明材料，应提供响应前三个月内任意一个月的缴税凭据复印件；</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3F185E" w:rsidRDefault="009E02E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sidR="001A60A2">
              <w:rPr>
                <w:rFonts w:ascii="宋体" w:hAnsi="宋体" w:cs="宋体" w:hint="eastAsia"/>
                <w:sz w:val="21"/>
                <w:szCs w:val="21"/>
              </w:rPr>
              <w:t>6</w:t>
            </w:r>
            <w:r>
              <w:rPr>
                <w:rFonts w:ascii="宋体" w:hAnsi="宋体" w:cs="宋体" w:hint="eastAsia"/>
                <w:sz w:val="21"/>
                <w:szCs w:val="21"/>
              </w:rPr>
              <w:t>）参加此项采购活动前三年内，在经营活动中没有重大违法记录；其中：</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3F185E" w:rsidRDefault="009E02E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sidR="001A60A2">
              <w:rPr>
                <w:rFonts w:ascii="宋体" w:hAnsi="宋体" w:cs="宋体" w:hint="eastAsia"/>
                <w:sz w:val="21"/>
                <w:szCs w:val="21"/>
              </w:rPr>
              <w:t>7</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3F185E" w:rsidRDefault="009E02E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sidR="001A60A2">
              <w:rPr>
                <w:rFonts w:ascii="宋体" w:hAnsi="宋体" w:cs="宋体" w:hint="eastAsia"/>
                <w:sz w:val="21"/>
                <w:szCs w:val="21"/>
              </w:rPr>
              <w:t>8</w:t>
            </w:r>
            <w:r>
              <w:rPr>
                <w:rFonts w:ascii="宋体" w:hAnsi="宋体" w:cs="宋体" w:hint="eastAsia"/>
                <w:sz w:val="21"/>
                <w:szCs w:val="21"/>
              </w:rPr>
              <w:t>）法律、行政法规规定的其他条件。</w:t>
            </w:r>
          </w:p>
          <w:p w:rsidR="003F185E" w:rsidRDefault="009E02EF">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sidR="001A60A2">
              <w:rPr>
                <w:rFonts w:ascii="宋体" w:hAnsi="宋体" w:cs="宋体" w:hint="eastAsia"/>
                <w:sz w:val="21"/>
                <w:szCs w:val="21"/>
              </w:rPr>
              <w:t>9</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3F185E" w:rsidTr="00090A15">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3F185E" w:rsidRDefault="009E02E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266" w:type="dxa"/>
            <w:tcBorders>
              <w:top w:val="single" w:sz="4" w:space="0" w:color="auto"/>
              <w:left w:val="single" w:sz="4" w:space="0" w:color="auto"/>
              <w:bottom w:val="single" w:sz="4" w:space="0" w:color="auto"/>
              <w:right w:val="single" w:sz="4" w:space="0" w:color="auto"/>
            </w:tcBorders>
            <w:vAlign w:val="center"/>
          </w:tcPr>
          <w:p w:rsidR="003F185E" w:rsidRDefault="009E02EF">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6105" w:type="dxa"/>
            <w:tcBorders>
              <w:top w:val="single" w:sz="4" w:space="0" w:color="auto"/>
              <w:left w:val="single" w:sz="4" w:space="0" w:color="auto"/>
              <w:bottom w:val="single" w:sz="4" w:space="0" w:color="auto"/>
              <w:right w:val="single" w:sz="4" w:space="0" w:color="auto"/>
            </w:tcBorders>
            <w:vAlign w:val="center"/>
          </w:tcPr>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3F185E" w:rsidTr="00090A15">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3F185E" w:rsidRDefault="009E02EF">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266" w:type="dxa"/>
            <w:tcBorders>
              <w:top w:val="single" w:sz="4" w:space="0" w:color="auto"/>
              <w:left w:val="single" w:sz="4" w:space="0" w:color="auto"/>
              <w:bottom w:val="single" w:sz="4" w:space="0" w:color="auto"/>
              <w:right w:val="single" w:sz="4" w:space="0" w:color="auto"/>
            </w:tcBorders>
            <w:vAlign w:val="center"/>
          </w:tcPr>
          <w:p w:rsidR="003F185E" w:rsidRDefault="009E02EF">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6105" w:type="dxa"/>
            <w:tcBorders>
              <w:top w:val="single" w:sz="4" w:space="0" w:color="auto"/>
              <w:left w:val="single" w:sz="4" w:space="0" w:color="auto"/>
              <w:bottom w:val="single" w:sz="4" w:space="0" w:color="auto"/>
              <w:right w:val="single" w:sz="4" w:space="0" w:color="auto"/>
            </w:tcBorders>
            <w:vAlign w:val="center"/>
          </w:tcPr>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3F185E" w:rsidRDefault="009E02EF">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（3）电子版发送至公告的邮箱，同时邮寄书面文本正副本到公告地址。截止时间以电子版发送邮箱时间或书面邮寄邮戳寄出之日为准。</w:t>
            </w:r>
          </w:p>
        </w:tc>
      </w:tr>
    </w:tbl>
    <w:p w:rsidR="003F185E" w:rsidRDefault="009E02EF">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3F185E" w:rsidRDefault="009E02EF" w:rsidP="00C70660">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3F185E" w:rsidRDefault="009E02EF">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“采购人”指</w:t>
      </w:r>
      <w:r>
        <w:rPr>
          <w:rFonts w:ascii="宋体" w:eastAsia="宋体" w:hAnsi="宋体" w:cs="宋体" w:hint="eastAsia"/>
          <w:color w:val="auto"/>
          <w:sz w:val="24"/>
          <w:szCs w:val="24"/>
        </w:rPr>
        <w:t>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3F185E" w:rsidRDefault="009E02EF">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3F185E" w:rsidRDefault="009E02EF">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3F185E" w:rsidRDefault="009E02EF">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3F185E" w:rsidRDefault="009E02EF">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3F185E" w:rsidRDefault="009E02EF">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的为准。如信息登记有误、传真线路故障、潜在供应商手机无法接通等原因，或其他任何意外情形导致所发出的通知延迟送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3F185E" w:rsidRDefault="009E02EF">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3F185E" w:rsidRDefault="009E02EF">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3F185E" w:rsidRDefault="009E02EF">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3F185E" w:rsidRDefault="009E02EF">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3F185E" w:rsidRDefault="009E02EF">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3F185E" w:rsidRDefault="009E02EF">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3F185E" w:rsidRDefault="009E02EF">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3F185E" w:rsidRDefault="009E02EF">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3F185E" w:rsidRDefault="009E02EF">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3F185E" w:rsidRDefault="009E02EF">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3F185E" w:rsidRDefault="009E02EF">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3F185E" w:rsidRDefault="009E02EF">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3F185E" w:rsidRDefault="009E02EF">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3F185E" w:rsidRDefault="009E02EF">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3F185E" w:rsidRDefault="009E02EF">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人在征集公告截止日期后5个工作日之内进行评审。</w:t>
      </w:r>
    </w:p>
    <w:p w:rsidR="003F185E" w:rsidRDefault="009E02EF">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3F185E" w:rsidRDefault="009E02EF">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3F185E" w:rsidRDefault="009E02EF">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3F185E" w:rsidRDefault="009E02EF">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3F185E" w:rsidRDefault="009E02EF">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3F185E" w:rsidRDefault="009E02EF">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3F185E" w:rsidRDefault="009E02EF">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3F185E" w:rsidRDefault="009E02EF">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3F185E" w:rsidRDefault="009E02EF">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3F185E" w:rsidRDefault="009E02EF">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3F185E" w:rsidRDefault="009E02EF">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w:t>
      </w:r>
      <w:r>
        <w:rPr>
          <w:rFonts w:ascii="宋体" w:eastAsia="宋体" w:hAnsi="宋体" w:cs="宋体" w:hint="eastAsia"/>
          <w:color w:val="auto"/>
          <w:sz w:val="24"/>
          <w:szCs w:val="24"/>
        </w:rPr>
        <w:t>采购</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w:t>
      </w:r>
      <w:r>
        <w:rPr>
          <w:rFonts w:ascii="宋体" w:eastAsia="宋体" w:hAnsi="宋体" w:cs="宋体"/>
          <w:color w:val="auto"/>
          <w:sz w:val="24"/>
          <w:szCs w:val="24"/>
        </w:rPr>
        <w:t>网”上发布项目终止公告并说明原因。</w:t>
      </w:r>
    </w:p>
    <w:p w:rsidR="003F185E" w:rsidRDefault="009E02EF">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3F185E" w:rsidRDefault="009E02EF">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成交供应商确定后，采购人在“中国学生体育网”上发布公告，同时以书面形式向中选供应商发出中选通知书。中选公告期限为3个自然日。</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3F185E" w:rsidRDefault="009E02EF">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3F185E" w:rsidRDefault="009E02EF">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中选供应商应按照征集文件、响应文件及评审过程中的有关澄清、说明或者补正文件的内容与买方签订合同。中选供应商不得再与买方签订背离合同实质性内容的其他协议或声明。</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3F185E" w:rsidRDefault="009E02EF">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3F185E" w:rsidRDefault="009E02EF">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3F185E" w:rsidRDefault="009E02EF">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3F185E" w:rsidRDefault="009E02EF">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3F185E" w:rsidRDefault="009E02EF">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3F185E" w:rsidRDefault="009E02EF">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3F185E" w:rsidRDefault="009E02EF">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3F185E" w:rsidRDefault="009E02EF">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3F185E" w:rsidRDefault="009E02EF">
      <w:pPr>
        <w:widowControl/>
        <w:snapToGrid w:val="0"/>
        <w:spacing w:line="360" w:lineRule="auto"/>
        <w:textAlignment w:val="auto"/>
        <w:rPr>
          <w:rFonts w:ascii="宋体" w:hAnsi="宋体" w:cs="宋体"/>
          <w:b/>
          <w:bCs/>
        </w:rPr>
      </w:pPr>
      <w:r>
        <w:rPr>
          <w:rFonts w:ascii="宋体" w:hAnsi="宋体" w:cs="宋体" w:hint="eastAsia"/>
          <w:b/>
          <w:bCs/>
        </w:rPr>
        <w:t>一、项目介绍</w:t>
      </w:r>
    </w:p>
    <w:p w:rsidR="003F185E" w:rsidRDefault="009E02EF">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3F185E" w:rsidRDefault="009E02EF">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拾万元整</w:t>
      </w:r>
      <w:r>
        <w:rPr>
          <w:rFonts w:ascii="宋体" w:hAnsi="宋体" w:cs="宋体" w:hint="eastAsia"/>
        </w:rPr>
        <w:t>（</w:t>
      </w:r>
      <w:r>
        <w:rPr>
          <w:rFonts w:ascii="宋体" w:hAnsi="宋体" w:cs="宋体"/>
        </w:rPr>
        <w:t>¥</w:t>
      </w:r>
      <w:r>
        <w:rPr>
          <w:rFonts w:ascii="宋体" w:hAnsi="宋体" w:cs="宋体" w:hint="eastAsia"/>
        </w:rPr>
        <w:t>10.00万元）</w:t>
      </w:r>
    </w:p>
    <w:p w:rsidR="003F185E" w:rsidRDefault="009E02EF">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建筑工程</w:t>
      </w:r>
    </w:p>
    <w:p w:rsidR="003F185E" w:rsidRDefault="009E02EF">
      <w:pPr>
        <w:widowControl/>
        <w:snapToGrid w:val="0"/>
        <w:spacing w:line="360" w:lineRule="auto"/>
        <w:ind w:firstLineChars="176" w:firstLine="422"/>
        <w:textAlignment w:val="auto"/>
        <w:rPr>
          <w:rFonts w:ascii="宋体" w:hAnsi="宋体" w:cs="宋体"/>
        </w:rPr>
      </w:pPr>
      <w:r>
        <w:rPr>
          <w:rFonts w:ascii="宋体" w:hAnsi="宋体" w:cs="宋体" w:hint="eastAsia"/>
        </w:rPr>
        <w:t>4.所要达到的目标前景：按照装修改造需求，提供具有可行性的装修改造设计。</w:t>
      </w:r>
      <w:r>
        <w:rPr>
          <w:rFonts w:ascii="宋体" w:hAnsi="宋体" w:cs="宋体"/>
        </w:rPr>
        <w:t xml:space="preserve"> </w:t>
      </w:r>
    </w:p>
    <w:p w:rsidR="003F185E" w:rsidRDefault="009E02EF">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3F185E" w:rsidRDefault="009E02EF">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sidR="00663379" w:rsidRPr="00663379">
        <w:rPr>
          <w:rFonts w:ascii="宋体" w:hAnsi="宋体" w:cs="宋体" w:hint="eastAsia"/>
        </w:rPr>
        <w:t>本协议自双方签署之日起生效，至装修改造竣工后。（设计周期：15个工作日，合同签订后5个工作日完成方案设计，设计方案确认后10个工作日完成施工图设计并通过审核</w:t>
      </w:r>
      <w:r>
        <w:rPr>
          <w:rFonts w:ascii="宋体" w:hAnsi="宋体" w:cs="宋体"/>
        </w:rPr>
        <w:t>。</w:t>
      </w:r>
    </w:p>
    <w:p w:rsidR="003F185E" w:rsidRDefault="009E02EF">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履约地点：北京市海淀区</w:t>
      </w:r>
      <w:r>
        <w:rPr>
          <w:rFonts w:ascii="Times New Roman Regular" w:eastAsiaTheme="minorEastAsia" w:hAnsi="Times New Roman Regular" w:cs="Times New Roman Regular" w:hint="eastAsia"/>
        </w:rPr>
        <w:t>。</w:t>
      </w:r>
    </w:p>
    <w:p w:rsidR="003F185E" w:rsidRDefault="009E02EF">
      <w:pPr>
        <w:widowControl/>
        <w:snapToGrid w:val="0"/>
        <w:spacing w:line="360" w:lineRule="auto"/>
        <w:textAlignment w:val="auto"/>
        <w:rPr>
          <w:rFonts w:ascii="宋体" w:hAnsi="宋体" w:cs="宋体"/>
          <w:b/>
          <w:bCs/>
        </w:rPr>
      </w:pPr>
      <w:r>
        <w:rPr>
          <w:rFonts w:ascii="宋体" w:hAnsi="宋体" w:cs="宋体" w:hint="eastAsia"/>
          <w:b/>
          <w:bCs/>
        </w:rPr>
        <w:t>三、采购需求</w:t>
      </w:r>
    </w:p>
    <w:p w:rsidR="00D41F3E" w:rsidRDefault="00E8143C" w:rsidP="00D41F3E">
      <w:pPr>
        <w:spacing w:line="360" w:lineRule="auto"/>
        <w:ind w:firstLineChars="200" w:firstLine="480"/>
        <w:rPr>
          <w:rFonts w:ascii="宋体" w:hAnsi="宋体" w:cs="宋体"/>
        </w:rPr>
      </w:pPr>
      <w:r w:rsidRPr="00E8143C">
        <w:rPr>
          <w:rFonts w:ascii="宋体" w:hAnsi="宋体" w:cs="宋体"/>
        </w:rPr>
        <w:t>包括但不限于建筑室内装饰装修、装修配套设计、水电安装、消防、空调、建筑标识系统设计，包括但不限于方案设计（包括投资估算）、初步设计及概算、施工图设计、施工图报审（如需）、施工阶段的配合服务等</w:t>
      </w:r>
      <w:r w:rsidR="003D59BA">
        <w:rPr>
          <w:rFonts w:ascii="宋体" w:hAnsi="宋体" w:cs="宋体" w:hint="eastAsia"/>
        </w:rPr>
        <w:t>。所有施工做法必须出节点详图（含参照图集内容），不得出现未经</w:t>
      </w:r>
      <w:r w:rsidR="00387E20">
        <w:rPr>
          <w:rFonts w:ascii="宋体" w:hAnsi="宋体" w:cs="宋体" w:hint="eastAsia"/>
        </w:rPr>
        <w:t>采购</w:t>
      </w:r>
      <w:r w:rsidR="003D59BA">
        <w:rPr>
          <w:rFonts w:ascii="宋体" w:hAnsi="宋体" w:cs="宋体" w:hint="eastAsia"/>
        </w:rPr>
        <w:t>人同意的二次设计项目及厂家深化，如无必要不得使用专利产品以及市场无可替代产品，如使用须书面征得</w:t>
      </w:r>
      <w:r w:rsidR="00387E20">
        <w:rPr>
          <w:rFonts w:ascii="宋体" w:hAnsi="宋体" w:cs="宋体" w:hint="eastAsia"/>
        </w:rPr>
        <w:t>采购</w:t>
      </w:r>
      <w:r w:rsidR="003D59BA">
        <w:rPr>
          <w:rFonts w:ascii="宋体" w:hAnsi="宋体" w:cs="宋体" w:hint="eastAsia"/>
        </w:rPr>
        <w:t>人同意。在施工过程中因</w:t>
      </w:r>
      <w:r w:rsidR="00387E20">
        <w:rPr>
          <w:rFonts w:ascii="宋体" w:hAnsi="宋体" w:cs="宋体" w:hint="eastAsia"/>
        </w:rPr>
        <w:t>采购人</w:t>
      </w:r>
      <w:r w:rsidR="003D59BA">
        <w:rPr>
          <w:rFonts w:ascii="宋体" w:hAnsi="宋体" w:cs="宋体" w:hint="eastAsia"/>
        </w:rPr>
        <w:t>提出设计变更等因素而增加或减少工作量时，应无条件配合，且设计费用不作调整。结合建筑施工图，对装修、电气、消防等专业施工图设计以及相应阶段的审查、设计概算编制及施工期间的现场、技术服务等后续服务等。</w:t>
      </w:r>
    </w:p>
    <w:p w:rsidR="003D59BA" w:rsidRPr="003D59BA" w:rsidRDefault="003D59BA" w:rsidP="00D41F3E">
      <w:pPr>
        <w:spacing w:line="360" w:lineRule="auto"/>
        <w:ind w:firstLineChars="200" w:firstLine="480"/>
        <w:rPr>
          <w:rFonts w:ascii="宋体" w:hAnsi="宋体" w:cs="宋体"/>
        </w:rPr>
      </w:pPr>
      <w:r>
        <w:rPr>
          <w:rFonts w:ascii="宋体" w:hAnsi="宋体" w:cs="宋体" w:hint="eastAsia"/>
        </w:rPr>
        <w:t>本工程设计成果包含全套施工蓝图、设计概算等文件及装修效果图（包含不限于贵宾室、会议室、办公区、活动室等）。</w:t>
      </w:r>
    </w:p>
    <w:p w:rsidR="003F185E" w:rsidRDefault="009E02EF">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3F185E" w:rsidRDefault="005C22C1" w:rsidP="00851739">
      <w:pPr>
        <w:spacing w:line="360" w:lineRule="auto"/>
        <w:ind w:firstLineChars="200" w:firstLine="480"/>
        <w:rPr>
          <w:rFonts w:ascii="宋体" w:hAnsi="宋体" w:cs="宋体"/>
        </w:rPr>
      </w:pPr>
      <w:r>
        <w:rPr>
          <w:rFonts w:ascii="宋体" w:hAnsi="宋体" w:cs="宋体" w:hint="eastAsia"/>
        </w:rPr>
        <w:t>上地科技大厦办公区</w:t>
      </w:r>
      <w:r w:rsidR="009E02EF">
        <w:rPr>
          <w:rFonts w:ascii="宋体" w:hAnsi="宋体" w:cs="宋体" w:hint="eastAsia"/>
        </w:rPr>
        <w:t>（上地西路8号院</w:t>
      </w:r>
      <w:r>
        <w:rPr>
          <w:rFonts w:ascii="宋体" w:hAnsi="宋体" w:cs="宋体" w:hint="eastAsia"/>
        </w:rPr>
        <w:t>4号楼602</w:t>
      </w:r>
      <w:r w:rsidR="009E02EF">
        <w:rPr>
          <w:rFonts w:ascii="宋体" w:hAnsi="宋体" w:cs="宋体" w:hint="eastAsia"/>
        </w:rPr>
        <w:t>）</w:t>
      </w:r>
      <w:r w:rsidR="00663379">
        <w:rPr>
          <w:rFonts w:ascii="宋体" w:hAnsi="宋体" w:cs="宋体" w:hint="eastAsia"/>
        </w:rPr>
        <w:t>为中国学生体育联合会上地办公区</w:t>
      </w:r>
      <w:r w:rsidR="009E02EF">
        <w:rPr>
          <w:rFonts w:ascii="宋体" w:hAnsi="宋体" w:cs="宋体" w:hint="eastAsia"/>
        </w:rPr>
        <w:t>，建筑面积</w:t>
      </w:r>
      <w:r w:rsidR="00663379">
        <w:rPr>
          <w:rFonts w:ascii="宋体" w:hAnsi="宋体" w:cs="宋体" w:hint="eastAsia"/>
        </w:rPr>
        <w:t>约</w:t>
      </w:r>
      <w:r w:rsidR="009E02EF">
        <w:rPr>
          <w:rFonts w:ascii="宋体" w:hAnsi="宋体" w:cs="宋体" w:hint="eastAsia"/>
        </w:rPr>
        <w:t>为12</w:t>
      </w:r>
      <w:r w:rsidR="00851739">
        <w:rPr>
          <w:rFonts w:ascii="宋体" w:hAnsi="宋体" w:cs="宋体" w:hint="eastAsia"/>
        </w:rPr>
        <w:t>00</w:t>
      </w:r>
      <w:r w:rsidR="00851739">
        <w:rPr>
          <w:rFonts w:ascii="仿宋" w:eastAsia="仿宋" w:hAnsi="仿宋" w:cs="宋体" w:hint="eastAsia"/>
          <w:sz w:val="23"/>
          <w:szCs w:val="23"/>
        </w:rPr>
        <w:t>m</w:t>
      </w:r>
      <w:r w:rsidR="00851739">
        <w:rPr>
          <w:rFonts w:ascii="仿宋" w:eastAsia="仿宋" w:hAnsi="仿宋" w:cs="宋体" w:hint="eastAsia"/>
          <w:sz w:val="23"/>
          <w:szCs w:val="23"/>
          <w:vertAlign w:val="superscript"/>
        </w:rPr>
        <w:t>2</w:t>
      </w:r>
      <w:r w:rsidR="009E02EF">
        <w:rPr>
          <w:rFonts w:ascii="宋体" w:hAnsi="宋体" w:cs="宋体" w:hint="eastAsia"/>
        </w:rPr>
        <w:t>，</w:t>
      </w:r>
      <w:r w:rsidR="003D59BA">
        <w:rPr>
          <w:rFonts w:ascii="宋体" w:hAnsi="宋体" w:cs="宋体" w:hint="eastAsia"/>
        </w:rPr>
        <w:t>目前正在清空中，未来</w:t>
      </w:r>
      <w:r w:rsidR="009E02EF">
        <w:rPr>
          <w:rFonts w:ascii="宋体" w:hAnsi="宋体" w:cs="宋体" w:hint="eastAsia"/>
        </w:rPr>
        <w:t>拟作为中国学生体育联合会主办公区进行装修改造</w:t>
      </w:r>
      <w:r w:rsidR="00851739">
        <w:rPr>
          <w:rFonts w:ascii="宋体" w:hAnsi="宋体" w:cs="宋体" w:hint="eastAsia"/>
        </w:rPr>
        <w:t>，项目总投资150万元。</w:t>
      </w:r>
    </w:p>
    <w:p w:rsidR="003F185E" w:rsidRDefault="009E02EF">
      <w:pPr>
        <w:snapToGrid w:val="0"/>
        <w:spacing w:line="360" w:lineRule="auto"/>
        <w:ind w:firstLineChars="200" w:firstLine="482"/>
        <w:rPr>
          <w:rFonts w:ascii="宋体" w:hAnsi="宋体" w:cs="宋体"/>
          <w:b/>
          <w:bCs/>
        </w:rPr>
      </w:pPr>
      <w:r>
        <w:rPr>
          <w:rFonts w:ascii="宋体" w:hAnsi="宋体" w:cs="宋体" w:hint="eastAsia"/>
          <w:b/>
          <w:bCs/>
        </w:rPr>
        <w:t>（二）报价要求</w:t>
      </w:r>
    </w:p>
    <w:p w:rsidR="00663379" w:rsidRDefault="009E02EF">
      <w:pPr>
        <w:snapToGrid w:val="0"/>
        <w:spacing w:line="360" w:lineRule="auto"/>
        <w:ind w:firstLineChars="200" w:firstLine="480"/>
        <w:rPr>
          <w:rFonts w:ascii="宋体" w:hAnsi="宋体" w:cs="宋体"/>
        </w:rPr>
      </w:pPr>
      <w:r>
        <w:rPr>
          <w:rFonts w:ascii="宋体" w:hAnsi="宋体" w:cs="宋体" w:hint="eastAsia"/>
        </w:rPr>
        <w:lastRenderedPageBreak/>
        <w:t>1.采用最高限价进行报价，不得超出预算本项目公布的预算金额，否则响应文件视为无效。</w:t>
      </w:r>
    </w:p>
    <w:p w:rsidR="003F185E" w:rsidRDefault="00663379">
      <w:pPr>
        <w:snapToGrid w:val="0"/>
        <w:spacing w:line="360" w:lineRule="auto"/>
        <w:ind w:firstLineChars="200" w:firstLine="480"/>
        <w:rPr>
          <w:rFonts w:ascii="宋体" w:hAnsi="宋体" w:cs="宋体"/>
          <w:b/>
          <w:bCs/>
        </w:rPr>
      </w:pPr>
      <w:r>
        <w:rPr>
          <w:rFonts w:ascii="宋体" w:hAnsi="宋体" w:cs="宋体" w:hint="eastAsia"/>
        </w:rPr>
        <w:t>2.供应商自行承担的费用（如有）不体现在报价表里。</w:t>
      </w:r>
    </w:p>
    <w:p w:rsidR="003F185E" w:rsidRDefault="009E02EF">
      <w:pPr>
        <w:snapToGrid w:val="0"/>
        <w:spacing w:line="360" w:lineRule="auto"/>
        <w:ind w:firstLineChars="200" w:firstLine="482"/>
        <w:rPr>
          <w:rFonts w:ascii="宋体" w:hAnsi="宋体" w:cs="宋体"/>
          <w:b/>
          <w:bCs/>
        </w:rPr>
      </w:pPr>
      <w:r>
        <w:rPr>
          <w:rFonts w:ascii="宋体" w:hAnsi="宋体" w:cs="宋体" w:hint="eastAsia"/>
          <w:b/>
          <w:bCs/>
        </w:rPr>
        <w:t>（三）人员要求</w:t>
      </w:r>
    </w:p>
    <w:p w:rsidR="003F185E" w:rsidRDefault="009E02EF">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1.设计</w:t>
      </w:r>
      <w:r w:rsidR="00387E20">
        <w:rPr>
          <w:rFonts w:ascii="宋体" w:hAnsi="宋体" w:cs="宋体" w:hint="eastAsia"/>
        </w:rPr>
        <w:t>响应</w:t>
      </w:r>
      <w:r>
        <w:rPr>
          <w:rFonts w:ascii="宋体" w:hAnsi="宋体" w:cs="宋体" w:hint="eastAsia"/>
        </w:rPr>
        <w:t>单位必须组建项目设计班子，并按规定的格式填报设计人员名单。一旦中选，设计单位应按合同规定开展设计工作。设计人员不得随意更换，如遇不可抗拒因素确需更换的，后来人员的设计经历</w:t>
      </w:r>
      <w:proofErr w:type="gramStart"/>
      <w:r>
        <w:rPr>
          <w:rFonts w:ascii="宋体" w:hAnsi="宋体" w:cs="宋体" w:hint="eastAsia"/>
        </w:rPr>
        <w:t>应不得</w:t>
      </w:r>
      <w:proofErr w:type="gramEnd"/>
      <w:r>
        <w:rPr>
          <w:rFonts w:ascii="宋体" w:hAnsi="宋体" w:cs="宋体" w:hint="eastAsia"/>
        </w:rPr>
        <w:t>低于原设计人员，同时经采购人同意。</w:t>
      </w:r>
    </w:p>
    <w:p w:rsidR="003F185E" w:rsidRDefault="009E02EF">
      <w:pPr>
        <w:snapToGrid w:val="0"/>
        <w:spacing w:line="360" w:lineRule="auto"/>
        <w:ind w:firstLineChars="200" w:firstLine="480"/>
        <w:rPr>
          <w:rFonts w:ascii="宋体" w:hAnsi="宋体" w:cs="宋体"/>
        </w:rPr>
      </w:pPr>
      <w:r>
        <w:rPr>
          <w:rFonts w:ascii="宋体" w:hAnsi="宋体" w:cs="宋体" w:hint="eastAsia"/>
        </w:rPr>
        <w:t>2.设计项目部全体人员</w:t>
      </w:r>
      <w:r w:rsidR="00387E20">
        <w:rPr>
          <w:rFonts w:ascii="宋体" w:hAnsi="宋体" w:cs="宋体" w:hint="eastAsia"/>
        </w:rPr>
        <w:t>须是本单位正式人员。设计组织机构严禁挂靠，一旦发现挂靠行为，采购人</w:t>
      </w:r>
      <w:r>
        <w:rPr>
          <w:rFonts w:ascii="宋体" w:hAnsi="宋体" w:cs="宋体" w:hint="eastAsia"/>
        </w:rPr>
        <w:t>有权取消其</w:t>
      </w:r>
      <w:r w:rsidR="00387E20">
        <w:rPr>
          <w:rFonts w:ascii="宋体" w:hAnsi="宋体" w:cs="宋体" w:hint="eastAsia"/>
        </w:rPr>
        <w:t>响应</w:t>
      </w:r>
      <w:r>
        <w:rPr>
          <w:rFonts w:ascii="宋体" w:hAnsi="宋体" w:cs="宋体" w:hint="eastAsia"/>
        </w:rPr>
        <w:t>和中选资格。所有设计人员均应专业对口。</w:t>
      </w:r>
    </w:p>
    <w:p w:rsidR="003F185E" w:rsidRDefault="009E02EF">
      <w:pPr>
        <w:snapToGrid w:val="0"/>
        <w:spacing w:line="360" w:lineRule="auto"/>
        <w:ind w:firstLineChars="200" w:firstLine="480"/>
        <w:rPr>
          <w:rFonts w:ascii="宋体" w:hAnsi="宋体" w:cs="宋体"/>
        </w:rPr>
      </w:pPr>
      <w:r>
        <w:rPr>
          <w:rFonts w:ascii="宋体" w:hAnsi="宋体" w:cs="宋体" w:hint="eastAsia"/>
        </w:rPr>
        <w:t>3.设计人员的配备，数量满足本工程设计工作的需要。</w:t>
      </w:r>
    </w:p>
    <w:p w:rsidR="003F185E" w:rsidRPr="00A01432" w:rsidRDefault="00EA7860" w:rsidP="00A01432">
      <w:pPr>
        <w:snapToGrid w:val="0"/>
        <w:spacing w:line="360" w:lineRule="auto"/>
        <w:ind w:firstLineChars="200" w:firstLine="482"/>
        <w:rPr>
          <w:rFonts w:ascii="宋体" w:hAnsi="宋体" w:cs="宋体"/>
          <w:b/>
          <w:bCs/>
        </w:rPr>
      </w:pPr>
      <w:r>
        <w:rPr>
          <w:rFonts w:ascii="宋体" w:hAnsi="宋体" w:cs="宋体" w:hint="eastAsia"/>
          <w:b/>
          <w:bCs/>
        </w:rPr>
        <w:t>（四）</w:t>
      </w:r>
      <w:r w:rsidRPr="00A01432">
        <w:rPr>
          <w:rFonts w:ascii="宋体" w:hAnsi="宋体" w:cs="宋体" w:hint="eastAsia"/>
          <w:b/>
          <w:bCs/>
        </w:rPr>
        <w:t>时间要求</w:t>
      </w:r>
    </w:p>
    <w:p w:rsidR="003F185E" w:rsidRDefault="009E02EF">
      <w:pPr>
        <w:spacing w:line="360" w:lineRule="auto"/>
        <w:ind w:firstLineChars="200" w:firstLine="480"/>
        <w:rPr>
          <w:rFonts w:ascii="宋体" w:hAnsi="宋体" w:cs="宋体"/>
        </w:rPr>
      </w:pPr>
      <w:r>
        <w:rPr>
          <w:rFonts w:ascii="宋体" w:hAnsi="宋体" w:cs="宋体" w:hint="eastAsia"/>
        </w:rPr>
        <w:t>确定设计中选单位后，中选设计单位立即组织各专业设计人员到现场进行现状察看。</w:t>
      </w:r>
    </w:p>
    <w:p w:rsidR="003F185E" w:rsidRDefault="009E02EF">
      <w:pPr>
        <w:spacing w:line="360" w:lineRule="auto"/>
        <w:ind w:firstLineChars="200" w:firstLine="480"/>
        <w:rPr>
          <w:rFonts w:ascii="宋体" w:hAnsi="宋体" w:cs="宋体"/>
        </w:rPr>
      </w:pPr>
      <w:r>
        <w:rPr>
          <w:rFonts w:ascii="宋体" w:hAnsi="宋体" w:cs="宋体" w:hint="eastAsia"/>
        </w:rPr>
        <w:t>根据建设单位时间要求制定计划，进行施工图设计等工作，并在采购人规定的时间内完成各项设计任务。</w:t>
      </w:r>
    </w:p>
    <w:p w:rsidR="003F185E" w:rsidRPr="00A01432" w:rsidRDefault="00EA7860">
      <w:pPr>
        <w:spacing w:line="360" w:lineRule="auto"/>
        <w:ind w:firstLineChars="200" w:firstLine="482"/>
        <w:rPr>
          <w:rFonts w:ascii="宋体" w:hAnsi="宋体" w:cs="宋体"/>
          <w:b/>
          <w:bCs/>
        </w:rPr>
      </w:pPr>
      <w:r>
        <w:rPr>
          <w:rFonts w:ascii="宋体" w:hAnsi="宋体" w:cs="宋体" w:hint="eastAsia"/>
          <w:b/>
          <w:bCs/>
        </w:rPr>
        <w:t>（五）</w:t>
      </w:r>
      <w:r w:rsidRPr="00A01432">
        <w:rPr>
          <w:rFonts w:ascii="宋体" w:hAnsi="宋体" w:cs="宋体" w:hint="eastAsia"/>
          <w:b/>
          <w:bCs/>
        </w:rPr>
        <w:t>深度要求</w:t>
      </w:r>
    </w:p>
    <w:p w:rsidR="003F185E" w:rsidRDefault="009E02EF">
      <w:pPr>
        <w:spacing w:line="360" w:lineRule="auto"/>
        <w:ind w:firstLineChars="200" w:firstLine="480"/>
        <w:rPr>
          <w:rFonts w:ascii="宋体" w:hAnsi="宋体" w:cs="宋体"/>
        </w:rPr>
      </w:pPr>
      <w:r>
        <w:rPr>
          <w:rFonts w:ascii="宋体" w:hAnsi="宋体" w:cs="宋体" w:hint="eastAsia"/>
        </w:rPr>
        <w:t>设计深度必须达到施工图设计所需深度，做到科学、合理、节约、正确、详细，确保施工图审查一次通过。必须符合国家现行有关所有规范、标准及省、市有关规定。</w:t>
      </w:r>
    </w:p>
    <w:p w:rsidR="003F185E" w:rsidRPr="00A01432" w:rsidRDefault="00EA7860">
      <w:pPr>
        <w:spacing w:line="360" w:lineRule="auto"/>
        <w:ind w:firstLineChars="200" w:firstLine="482"/>
        <w:rPr>
          <w:rFonts w:ascii="宋体" w:hAnsi="宋体" w:cs="宋体"/>
          <w:b/>
          <w:bCs/>
        </w:rPr>
      </w:pPr>
      <w:r w:rsidRPr="00A01432">
        <w:rPr>
          <w:rFonts w:ascii="宋体" w:hAnsi="宋体" w:cs="宋体" w:hint="eastAsia"/>
          <w:b/>
          <w:bCs/>
        </w:rPr>
        <w:t>（六）设计要求</w:t>
      </w:r>
    </w:p>
    <w:p w:rsidR="003F185E" w:rsidRPr="00E44B21" w:rsidRDefault="009E02EF">
      <w:pPr>
        <w:spacing w:line="360" w:lineRule="auto"/>
        <w:ind w:firstLineChars="200" w:firstLine="480"/>
        <w:rPr>
          <w:rFonts w:ascii="宋体" w:hAnsi="宋体" w:cs="宋体"/>
        </w:rPr>
      </w:pPr>
      <w:r>
        <w:rPr>
          <w:rFonts w:ascii="宋体" w:hAnsi="宋体" w:cs="宋体" w:hint="eastAsia"/>
        </w:rPr>
        <w:t>（1）设计内容除满足</w:t>
      </w:r>
      <w:r w:rsidR="00EA7860">
        <w:rPr>
          <w:rFonts w:ascii="宋体" w:hAnsi="宋体" w:cs="宋体" w:hint="eastAsia"/>
        </w:rPr>
        <w:t>采购需求</w:t>
      </w:r>
      <w:r>
        <w:rPr>
          <w:rFonts w:ascii="宋体" w:hAnsi="宋体" w:cs="宋体" w:hint="eastAsia"/>
        </w:rPr>
        <w:t>各项具体要求外，还需满足各项规范及验收</w:t>
      </w:r>
      <w:r w:rsidRPr="00E44B21">
        <w:rPr>
          <w:rFonts w:ascii="宋体" w:hAnsi="宋体" w:cs="宋体" w:hint="eastAsia"/>
        </w:rPr>
        <w:t>要求。</w:t>
      </w:r>
    </w:p>
    <w:p w:rsidR="003F185E" w:rsidRPr="00E44B21" w:rsidRDefault="009E02EF">
      <w:pPr>
        <w:spacing w:line="360" w:lineRule="auto"/>
        <w:ind w:firstLineChars="200" w:firstLine="480"/>
        <w:rPr>
          <w:rFonts w:ascii="宋体" w:hAnsi="宋体" w:cs="宋体"/>
        </w:rPr>
      </w:pPr>
      <w:r w:rsidRPr="00E44B21">
        <w:rPr>
          <w:rFonts w:ascii="宋体" w:hAnsi="宋体" w:cs="宋体" w:hint="eastAsia"/>
        </w:rPr>
        <w:t>（2）设计图纸需经采购人或相关政府部门审核通过。</w:t>
      </w:r>
    </w:p>
    <w:p w:rsidR="003F185E" w:rsidRPr="00E44B21" w:rsidRDefault="009E02EF">
      <w:pPr>
        <w:spacing w:line="360" w:lineRule="auto"/>
        <w:ind w:firstLineChars="200" w:firstLine="480"/>
        <w:rPr>
          <w:rFonts w:ascii="宋体" w:hAnsi="宋体" w:cs="宋体"/>
        </w:rPr>
      </w:pPr>
      <w:r w:rsidRPr="00E44B21">
        <w:rPr>
          <w:rFonts w:ascii="宋体" w:hAnsi="宋体" w:cs="宋体" w:hint="eastAsia"/>
        </w:rPr>
        <w:t>（3）图纸深度需符合规定,满足施工要求，必要的节点、大样和系统图需完整，不得有二次设计内容。</w:t>
      </w:r>
    </w:p>
    <w:p w:rsidR="003F185E" w:rsidRPr="00E44B21" w:rsidRDefault="009E02EF">
      <w:pPr>
        <w:spacing w:line="360" w:lineRule="auto"/>
        <w:ind w:firstLineChars="200" w:firstLine="480"/>
        <w:rPr>
          <w:rFonts w:ascii="宋体" w:hAnsi="宋体" w:cs="宋体"/>
        </w:rPr>
      </w:pPr>
      <w:r w:rsidRPr="00E44B21">
        <w:rPr>
          <w:rFonts w:ascii="宋体" w:hAnsi="宋体" w:cs="宋体" w:hint="eastAsia"/>
        </w:rPr>
        <w:t>（4）各专业设计需统筹考虑，确保协调、匹配。</w:t>
      </w:r>
    </w:p>
    <w:p w:rsidR="003F185E" w:rsidRDefault="009E02EF">
      <w:pPr>
        <w:spacing w:line="360" w:lineRule="auto"/>
        <w:ind w:firstLineChars="200" w:firstLine="480"/>
        <w:rPr>
          <w:rFonts w:ascii="宋体" w:hAnsi="宋体" w:cs="宋体"/>
        </w:rPr>
      </w:pPr>
      <w:r>
        <w:rPr>
          <w:rFonts w:ascii="宋体" w:hAnsi="宋体" w:cs="宋体" w:hint="eastAsia"/>
        </w:rPr>
        <w:t>（5）设计单位应结合建筑施工图，对项目现场深入调研后进行设计，确保设计内容完整，切合实际。</w:t>
      </w:r>
    </w:p>
    <w:p w:rsidR="003F185E" w:rsidRDefault="009E02EF">
      <w:pPr>
        <w:spacing w:line="360" w:lineRule="auto"/>
        <w:ind w:firstLineChars="200" w:firstLine="480"/>
        <w:rPr>
          <w:rFonts w:ascii="宋体" w:hAnsi="宋体" w:cs="宋体"/>
        </w:rPr>
      </w:pPr>
      <w:r>
        <w:rPr>
          <w:rFonts w:ascii="宋体" w:hAnsi="宋体" w:cs="宋体" w:hint="eastAsia"/>
        </w:rPr>
        <w:t>（6）工程开工后，按照规定指派工地设计代表，协助发包人解决各种与设</w:t>
      </w:r>
      <w:r>
        <w:rPr>
          <w:rFonts w:ascii="宋体" w:hAnsi="宋体" w:cs="宋体" w:hint="eastAsia"/>
        </w:rPr>
        <w:lastRenderedPageBreak/>
        <w:t>计有关的问题，包括修改完善设计或局部变更设计。</w:t>
      </w:r>
    </w:p>
    <w:p w:rsidR="00EA7860" w:rsidRPr="001A3270" w:rsidRDefault="00EA7860" w:rsidP="00EA7860">
      <w:pPr>
        <w:spacing w:line="360" w:lineRule="auto"/>
        <w:ind w:firstLineChars="200" w:firstLine="482"/>
        <w:rPr>
          <w:rFonts w:ascii="宋体" w:hAnsi="宋体" w:cs="宋体"/>
          <w:b/>
          <w:bCs/>
        </w:rPr>
      </w:pPr>
      <w:r>
        <w:rPr>
          <w:rFonts w:ascii="宋体" w:hAnsi="宋体" w:cs="宋体" w:hint="eastAsia"/>
          <w:b/>
          <w:bCs/>
        </w:rPr>
        <w:t>（七）</w:t>
      </w:r>
      <w:r w:rsidRPr="001A3270">
        <w:rPr>
          <w:rFonts w:ascii="宋体" w:hAnsi="宋体" w:cs="宋体" w:hint="eastAsia"/>
          <w:b/>
          <w:bCs/>
        </w:rPr>
        <w:t>功能需求</w:t>
      </w:r>
      <w:r w:rsidR="003D59BA">
        <w:rPr>
          <w:rFonts w:ascii="宋体" w:hAnsi="宋体" w:cs="宋体" w:hint="eastAsia"/>
          <w:b/>
          <w:bCs/>
        </w:rPr>
        <w:t>（见附件）</w:t>
      </w:r>
    </w:p>
    <w:p w:rsidR="00EA7860" w:rsidRDefault="00EA7860" w:rsidP="00EA7860">
      <w:pPr>
        <w:snapToGrid w:val="0"/>
        <w:spacing w:line="360" w:lineRule="auto"/>
        <w:ind w:leftChars="75" w:left="180" w:firstLineChars="200" w:firstLine="480"/>
        <w:rPr>
          <w:rFonts w:ascii="宋体" w:hAnsi="宋体" w:cs="宋体"/>
        </w:rPr>
      </w:pPr>
      <w:r>
        <w:rPr>
          <w:rFonts w:ascii="宋体" w:hAnsi="宋体" w:cs="宋体" w:hint="eastAsia"/>
        </w:rPr>
        <w:t>（1）</w:t>
      </w:r>
      <w:r w:rsidR="004546A8">
        <w:rPr>
          <w:rFonts w:ascii="宋体" w:hAnsi="宋体" w:cs="宋体" w:hint="eastAsia"/>
        </w:rPr>
        <w:t>入户门</w:t>
      </w:r>
      <w:r w:rsidR="007F5D82">
        <w:rPr>
          <w:rFonts w:ascii="宋体" w:hAnsi="宋体" w:cs="宋体" w:hint="eastAsia"/>
        </w:rPr>
        <w:t>东</w:t>
      </w:r>
      <w:r>
        <w:rPr>
          <w:rFonts w:ascii="宋体" w:hAnsi="宋体" w:cs="宋体" w:hint="eastAsia"/>
        </w:rPr>
        <w:t>侧</w:t>
      </w:r>
      <w:r w:rsidR="004546A8">
        <w:rPr>
          <w:rFonts w:ascii="宋体" w:hAnsi="宋体" w:cs="宋体" w:hint="eastAsia"/>
        </w:rPr>
        <w:t>设</w:t>
      </w:r>
      <w:r w:rsidR="004A7250">
        <w:rPr>
          <w:rFonts w:ascii="宋体" w:hAnsi="宋体" w:cs="宋体" w:hint="eastAsia"/>
        </w:rPr>
        <w:t>前台接待大厅，独立</w:t>
      </w:r>
      <w:r w:rsidR="004546A8">
        <w:rPr>
          <w:rFonts w:ascii="宋体" w:hAnsi="宋体" w:cs="宋体" w:hint="eastAsia"/>
        </w:rPr>
        <w:t>办公室7间</w:t>
      </w:r>
      <w:r w:rsidR="004A7250">
        <w:rPr>
          <w:rFonts w:ascii="宋体" w:hAnsi="宋体" w:cs="宋体" w:hint="eastAsia"/>
        </w:rPr>
        <w:t>（12m</w:t>
      </w:r>
      <w:r w:rsidR="004A7250">
        <w:rPr>
          <w:rFonts w:ascii="宋体" w:hAnsi="宋体" w:cs="宋体" w:hint="eastAsia"/>
          <w:vertAlign w:val="superscript"/>
        </w:rPr>
        <w:t>2</w:t>
      </w:r>
      <w:r w:rsidR="004A7250">
        <w:rPr>
          <w:rFonts w:ascii="宋体" w:hAnsi="宋体" w:cs="宋体" w:hint="eastAsia"/>
        </w:rPr>
        <w:t>）,独立办公室2间（18m</w:t>
      </w:r>
      <w:r w:rsidR="004A7250">
        <w:rPr>
          <w:rFonts w:ascii="宋体" w:hAnsi="宋体" w:cs="宋体" w:hint="eastAsia"/>
          <w:vertAlign w:val="superscript"/>
        </w:rPr>
        <w:t>2</w:t>
      </w:r>
      <w:r w:rsidR="004A7250">
        <w:rPr>
          <w:rFonts w:ascii="宋体" w:hAnsi="宋体" w:cs="宋体" w:hint="eastAsia"/>
        </w:rPr>
        <w:t>）</w:t>
      </w:r>
      <w:r w:rsidR="004546A8">
        <w:rPr>
          <w:rFonts w:ascii="宋体" w:hAnsi="宋体" w:cs="宋体" w:hint="eastAsia"/>
        </w:rPr>
        <w:t>，</w:t>
      </w:r>
      <w:r w:rsidR="004A7250">
        <w:rPr>
          <w:rFonts w:ascii="宋体" w:hAnsi="宋体" w:cs="宋体" w:hint="eastAsia"/>
        </w:rPr>
        <w:t>独立办公区2间，</w:t>
      </w:r>
      <w:r w:rsidR="004546A8">
        <w:rPr>
          <w:rFonts w:ascii="宋体" w:hAnsi="宋体" w:cs="宋体" w:hint="eastAsia"/>
        </w:rPr>
        <w:t>财务室1间，</w:t>
      </w:r>
      <w:r w:rsidR="00CC67C2">
        <w:rPr>
          <w:rFonts w:ascii="宋体" w:hAnsi="宋体" w:cs="宋体" w:hint="eastAsia"/>
        </w:rPr>
        <w:t>财务档案室1间，单位</w:t>
      </w:r>
      <w:r w:rsidR="004A7250">
        <w:rPr>
          <w:rFonts w:ascii="宋体" w:hAnsi="宋体" w:cs="宋体" w:hint="eastAsia"/>
        </w:rPr>
        <w:t>档案室1间，库房1间，保密室1间</w:t>
      </w:r>
      <w:r w:rsidR="004E224D">
        <w:rPr>
          <w:rFonts w:ascii="宋体" w:hAnsi="宋体" w:cs="宋体" w:hint="eastAsia"/>
        </w:rPr>
        <w:t>（无窗</w:t>
      </w:r>
      <w:r w:rsidR="009C379D">
        <w:rPr>
          <w:rFonts w:ascii="宋体" w:hAnsi="宋体" w:cs="宋体" w:hint="eastAsia"/>
        </w:rPr>
        <w:t>、恒温、专线网络、独立电源开关</w:t>
      </w:r>
      <w:r w:rsidR="004E224D">
        <w:rPr>
          <w:rFonts w:ascii="宋体" w:hAnsi="宋体" w:cs="宋体" w:hint="eastAsia"/>
        </w:rPr>
        <w:t>）</w:t>
      </w:r>
      <w:r w:rsidR="004A7250">
        <w:rPr>
          <w:rFonts w:ascii="宋体" w:hAnsi="宋体" w:cs="宋体" w:hint="eastAsia"/>
        </w:rPr>
        <w:t>，机房1间</w:t>
      </w:r>
      <w:r w:rsidR="004E224D">
        <w:rPr>
          <w:rFonts w:ascii="宋体" w:hAnsi="宋体" w:cs="宋体" w:hint="eastAsia"/>
        </w:rPr>
        <w:t>（</w:t>
      </w:r>
      <w:r w:rsidR="009C379D">
        <w:rPr>
          <w:rFonts w:ascii="宋体" w:hAnsi="宋体" w:cs="宋体" w:hint="eastAsia"/>
        </w:rPr>
        <w:t>恒温</w:t>
      </w:r>
      <w:r w:rsidR="004E224D">
        <w:rPr>
          <w:rFonts w:ascii="宋体" w:hAnsi="宋体" w:cs="宋体" w:hint="eastAsia"/>
        </w:rPr>
        <w:t>）</w:t>
      </w:r>
    </w:p>
    <w:p w:rsidR="004E224D" w:rsidRDefault="004E224D" w:rsidP="00EA7860">
      <w:pPr>
        <w:snapToGrid w:val="0"/>
        <w:spacing w:line="360" w:lineRule="auto"/>
        <w:ind w:leftChars="75" w:left="180" w:firstLineChars="200" w:firstLine="480"/>
        <w:rPr>
          <w:rFonts w:ascii="宋体" w:hAnsi="宋体" w:cs="宋体"/>
        </w:rPr>
      </w:pPr>
      <w:r>
        <w:rPr>
          <w:rFonts w:ascii="宋体" w:hAnsi="宋体" w:cs="宋体" w:hint="eastAsia"/>
        </w:rPr>
        <w:t>（2）入户门</w:t>
      </w:r>
      <w:r w:rsidR="00E8143C">
        <w:rPr>
          <w:rFonts w:ascii="宋体" w:hAnsi="宋体" w:cs="宋体" w:hint="eastAsia"/>
        </w:rPr>
        <w:t>西</w:t>
      </w:r>
      <w:r>
        <w:rPr>
          <w:rFonts w:ascii="宋体" w:hAnsi="宋体" w:cs="宋体" w:hint="eastAsia"/>
        </w:rPr>
        <w:t>侧设卫生间、开水间、水吧台、休息区、独立办公室2间（24m</w:t>
      </w:r>
      <w:r>
        <w:rPr>
          <w:rFonts w:ascii="宋体" w:hAnsi="宋体" w:cs="宋体" w:hint="eastAsia"/>
          <w:vertAlign w:val="superscript"/>
        </w:rPr>
        <w:t>2</w:t>
      </w:r>
      <w:r>
        <w:rPr>
          <w:rFonts w:ascii="宋体" w:hAnsi="宋体" w:cs="宋体" w:hint="eastAsia"/>
        </w:rPr>
        <w:t>），独立办公室1间（18m</w:t>
      </w:r>
      <w:r>
        <w:rPr>
          <w:rFonts w:ascii="宋体" w:hAnsi="宋体" w:cs="宋体" w:hint="eastAsia"/>
          <w:vertAlign w:val="superscript"/>
        </w:rPr>
        <w:t>2</w:t>
      </w:r>
      <w:r>
        <w:rPr>
          <w:rFonts w:ascii="宋体" w:hAnsi="宋体" w:cs="宋体" w:hint="eastAsia"/>
        </w:rPr>
        <w:t>），独立办公区2间，贵宾室1间，大会议室1间，小会议室1间，开放办公区。</w:t>
      </w:r>
    </w:p>
    <w:p w:rsidR="004E224D" w:rsidRPr="00A01432" w:rsidRDefault="004E224D" w:rsidP="00A01432">
      <w:pPr>
        <w:snapToGrid w:val="0"/>
        <w:spacing w:line="360" w:lineRule="auto"/>
        <w:ind w:firstLineChars="200" w:firstLine="480"/>
        <w:rPr>
          <w:rFonts w:ascii="宋体" w:hAnsi="宋体" w:cs="宋体"/>
        </w:rPr>
      </w:pPr>
      <w:r>
        <w:rPr>
          <w:rFonts w:ascii="宋体" w:hAnsi="宋体" w:cs="宋体" w:hint="eastAsia"/>
        </w:rPr>
        <w:t>所有办公区域均需靠窗，采光良好；</w:t>
      </w:r>
      <w:r w:rsidR="0097554A">
        <w:rPr>
          <w:rFonts w:ascii="宋体" w:hAnsi="宋体" w:cs="宋体" w:hint="eastAsia"/>
        </w:rPr>
        <w:t>除贵宾室外地面处理方式均为铺设瓷砖。</w:t>
      </w:r>
    </w:p>
    <w:p w:rsidR="003F185E" w:rsidRPr="00A01432" w:rsidRDefault="00EA7860">
      <w:pPr>
        <w:spacing w:line="360" w:lineRule="auto"/>
        <w:ind w:firstLineChars="200" w:firstLine="482"/>
        <w:rPr>
          <w:rFonts w:ascii="宋体" w:hAnsi="宋体" w:cs="宋体"/>
          <w:b/>
          <w:bCs/>
        </w:rPr>
      </w:pPr>
      <w:r>
        <w:rPr>
          <w:rFonts w:ascii="宋体" w:hAnsi="宋体" w:cs="宋体" w:hint="eastAsia"/>
          <w:b/>
          <w:bCs/>
        </w:rPr>
        <w:t>（八）</w:t>
      </w:r>
      <w:r w:rsidRPr="00A01432">
        <w:rPr>
          <w:rFonts w:ascii="宋体" w:hAnsi="宋体" w:cs="宋体" w:hint="eastAsia"/>
          <w:b/>
          <w:bCs/>
        </w:rPr>
        <w:t>最终设计成果要求</w:t>
      </w:r>
    </w:p>
    <w:p w:rsidR="003F185E" w:rsidRDefault="009E02EF">
      <w:pPr>
        <w:spacing w:line="360" w:lineRule="auto"/>
        <w:ind w:firstLineChars="200" w:firstLine="480"/>
        <w:rPr>
          <w:rFonts w:ascii="宋体" w:hAnsi="宋体" w:cs="宋体"/>
        </w:rPr>
      </w:pPr>
      <w:r>
        <w:rPr>
          <w:rFonts w:ascii="宋体" w:hAnsi="宋体" w:cs="宋体" w:hint="eastAsia"/>
        </w:rPr>
        <w:t>（1）全套通过相关部门审核的施工蓝图（8 套）。</w:t>
      </w:r>
    </w:p>
    <w:p w:rsidR="003F185E" w:rsidRDefault="009E02EF">
      <w:pPr>
        <w:spacing w:line="360" w:lineRule="auto"/>
        <w:ind w:firstLineChars="200" w:firstLine="480"/>
        <w:rPr>
          <w:rFonts w:ascii="宋体" w:hAnsi="宋体" w:cs="宋体"/>
        </w:rPr>
      </w:pPr>
      <w:r>
        <w:rPr>
          <w:rFonts w:ascii="宋体" w:hAnsi="宋体" w:cs="宋体" w:hint="eastAsia"/>
        </w:rPr>
        <w:t>（2）电子文件（包含全部设计文件内容）。</w:t>
      </w:r>
    </w:p>
    <w:p w:rsidR="003F185E" w:rsidRDefault="009E02EF">
      <w:pPr>
        <w:spacing w:line="360" w:lineRule="auto"/>
        <w:ind w:firstLineChars="200" w:firstLine="480"/>
        <w:rPr>
          <w:rFonts w:ascii="宋体" w:hAnsi="宋体" w:cs="宋体"/>
        </w:rPr>
      </w:pPr>
      <w:r>
        <w:rPr>
          <w:rFonts w:ascii="宋体" w:hAnsi="宋体" w:cs="宋体" w:hint="eastAsia"/>
        </w:rPr>
        <w:t>（3）采购人及相关部门认为需要的其它图纸。</w:t>
      </w:r>
    </w:p>
    <w:p w:rsidR="003F185E" w:rsidRDefault="009E02EF">
      <w:pPr>
        <w:spacing w:line="360" w:lineRule="auto"/>
        <w:ind w:firstLineChars="200" w:firstLine="480"/>
        <w:rPr>
          <w:rFonts w:ascii="宋体" w:hAnsi="宋体" w:cs="宋体"/>
        </w:rPr>
      </w:pPr>
      <w:r>
        <w:rPr>
          <w:rFonts w:ascii="宋体" w:hAnsi="宋体" w:cs="宋体" w:hint="eastAsia"/>
        </w:rPr>
        <w:t>（4）中选人必须无条件服从采购人及相关部门对设计图纸提出的修改、调整等要求，并参与工程建设所有设计指导、服务，直至项目竣工验收合格为止。</w:t>
      </w:r>
    </w:p>
    <w:p w:rsidR="003F185E" w:rsidRDefault="009E02EF">
      <w:pPr>
        <w:spacing w:line="360" w:lineRule="auto"/>
        <w:ind w:firstLineChars="200" w:firstLine="480"/>
        <w:rPr>
          <w:rFonts w:ascii="宋体" w:hAnsi="宋体" w:cs="宋体"/>
        </w:rPr>
      </w:pPr>
      <w:r>
        <w:rPr>
          <w:rFonts w:ascii="宋体" w:hAnsi="宋体" w:cs="宋体" w:hint="eastAsia"/>
        </w:rPr>
        <w:t>（5）装修效果图（包含不限于展示大厅、会议室、接待室、办公区、活动室等）。</w:t>
      </w:r>
    </w:p>
    <w:p w:rsidR="003F185E" w:rsidRDefault="003F185E">
      <w:pPr>
        <w:snapToGrid w:val="0"/>
        <w:spacing w:line="360" w:lineRule="auto"/>
        <w:rPr>
          <w:rFonts w:ascii="宋体" w:hAnsi="宋体" w:cs="宋体"/>
        </w:rPr>
      </w:pPr>
    </w:p>
    <w:p w:rsidR="003F185E" w:rsidRDefault="009E02EF">
      <w:pPr>
        <w:rPr>
          <w:rFonts w:ascii="宋体" w:hAnsi="宋体"/>
        </w:rPr>
      </w:pPr>
      <w:r>
        <w:rPr>
          <w:rFonts w:ascii="宋体" w:hAnsi="宋体" w:hint="eastAsia"/>
        </w:rPr>
        <w:br w:type="page"/>
      </w:r>
    </w:p>
    <w:p w:rsidR="003F185E" w:rsidRDefault="009E02EF">
      <w:pPr>
        <w:pStyle w:val="10"/>
        <w:snapToGrid w:val="0"/>
        <w:spacing w:line="500" w:lineRule="exact"/>
        <w:rPr>
          <w:rFonts w:ascii="宋体" w:eastAsia="宋体" w:hAnsi="宋体"/>
        </w:rPr>
      </w:pPr>
      <w:bookmarkStart w:id="10" w:name="_Toc159495142"/>
      <w:r>
        <w:rPr>
          <w:rFonts w:ascii="宋体" w:eastAsia="宋体" w:hAnsi="宋体" w:hint="eastAsia"/>
        </w:rPr>
        <w:lastRenderedPageBreak/>
        <w:t>第四章 评审方法和评审标准</w:t>
      </w:r>
      <w:bookmarkEnd w:id="10"/>
    </w:p>
    <w:p w:rsidR="003F185E" w:rsidRDefault="009E02EF">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3F185E" w:rsidRDefault="009E02EF">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3F185E" w:rsidRDefault="009E02EF">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3F185E" w:rsidRDefault="009E02EF">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3F185E" w:rsidRPr="00B6278A" w:rsidRDefault="009E02EF" w:rsidP="00A01432">
      <w:pPr>
        <w:numPr>
          <w:ilvl w:val="0"/>
          <w:numId w:val="5"/>
        </w:numPr>
        <w:snapToGrid w:val="0"/>
        <w:spacing w:line="400" w:lineRule="exact"/>
        <w:ind w:firstLineChars="200" w:firstLine="562"/>
        <w:rPr>
          <w:rFonts w:ascii="宋体" w:hAnsi="宋体" w:cs="宋体"/>
        </w:rPr>
      </w:pPr>
      <w:r>
        <w:rPr>
          <w:rFonts w:ascii="宋体" w:hAnsi="宋体" w:cs="宋体" w:hint="eastAsia"/>
          <w:b/>
          <w:bCs/>
          <w:sz w:val="28"/>
          <w:szCs w:val="28"/>
        </w:rPr>
        <w:t>评分标准</w:t>
      </w:r>
    </w:p>
    <w:tbl>
      <w:tblPr>
        <w:tblStyle w:val="af0"/>
        <w:tblW w:w="5110" w:type="pct"/>
        <w:tblLayout w:type="fixed"/>
        <w:tblLook w:val="04A0"/>
      </w:tblPr>
      <w:tblGrid>
        <w:gridCol w:w="573"/>
        <w:gridCol w:w="1023"/>
        <w:gridCol w:w="6509"/>
        <w:gridCol w:w="605"/>
        <w:gridCol w:w="6"/>
      </w:tblGrid>
      <w:tr w:rsidR="003F185E" w:rsidTr="00E8143C">
        <w:tc>
          <w:tcPr>
            <w:tcW w:w="573" w:type="dxa"/>
            <w:tcBorders>
              <w:top w:val="single" w:sz="4" w:space="0" w:color="auto"/>
              <w:left w:val="single" w:sz="4" w:space="0" w:color="auto"/>
              <w:bottom w:val="single" w:sz="4" w:space="0" w:color="auto"/>
              <w:right w:val="single" w:sz="4" w:space="0" w:color="auto"/>
            </w:tcBorders>
            <w:shd w:val="clear" w:color="auto" w:fill="auto"/>
          </w:tcPr>
          <w:p w:rsidR="003F185E" w:rsidRDefault="009E02EF" w:rsidP="00A01432">
            <w:pPr>
              <w:pStyle w:val="ad"/>
              <w:autoSpaceDE w:val="0"/>
              <w:autoSpaceDN w:val="0"/>
              <w:adjustRightInd w:val="0"/>
              <w:spacing w:beforeAutospacing="0" w:afterAutospacing="0"/>
              <w:jc w:val="center"/>
              <w:textAlignment w:val="baseline"/>
              <w:rPr>
                <w:rFonts w:ascii="宋体" w:eastAsia="宋体" w:hAnsi="宋体" w:cs="宋体"/>
              </w:rPr>
            </w:pPr>
            <w:bookmarkStart w:id="11" w:name="_Toc477187450"/>
            <w:r>
              <w:rPr>
                <w:rFonts w:ascii="宋体" w:eastAsia="宋体" w:hAnsi="宋体" w:cs="宋体" w:hint="eastAsia"/>
              </w:rPr>
              <w:t>评分项序号</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autoSpaceDE w:val="0"/>
              <w:autoSpaceDN w:val="0"/>
              <w:adjustRightInd w:val="0"/>
              <w:spacing w:beforeAutospacing="0" w:afterAutospacing="0"/>
              <w:jc w:val="center"/>
              <w:textAlignment w:val="baseline"/>
              <w:rPr>
                <w:rFonts w:ascii="宋体" w:eastAsia="宋体" w:hAnsi="宋体" w:cs="宋体"/>
              </w:rPr>
            </w:pPr>
            <w:r>
              <w:rPr>
                <w:rFonts w:ascii="宋体" w:eastAsia="宋体" w:hAnsi="宋体" w:cs="宋体" w:hint="eastAsia"/>
              </w:rPr>
              <w:t>评分因素明细</w:t>
            </w: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autoSpaceDE w:val="0"/>
              <w:autoSpaceDN w:val="0"/>
              <w:adjustRightInd w:val="0"/>
              <w:spacing w:beforeAutospacing="0" w:afterAutospacing="0"/>
              <w:jc w:val="center"/>
              <w:textAlignment w:val="baseline"/>
              <w:rPr>
                <w:rFonts w:ascii="黑体" w:eastAsia="宋体" w:hAnsi="宋体" w:cs="黑体"/>
              </w:rPr>
            </w:pPr>
            <w:r>
              <w:rPr>
                <w:rFonts w:ascii="宋体" w:eastAsia="宋体" w:hAnsi="宋体" w:cs="宋体" w:hint="eastAsia"/>
              </w:rPr>
              <w:t>评分准则</w:t>
            </w:r>
          </w:p>
        </w:tc>
        <w:tc>
          <w:tcPr>
            <w:tcW w:w="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autoSpaceDE w:val="0"/>
              <w:autoSpaceDN w:val="0"/>
              <w:adjustRightInd w:val="0"/>
              <w:spacing w:beforeAutospacing="0" w:afterAutospacing="0"/>
              <w:jc w:val="center"/>
              <w:textAlignment w:val="baseline"/>
              <w:rPr>
                <w:rFonts w:ascii="宋体" w:eastAsia="宋体" w:hAnsi="宋体" w:cs="宋体"/>
              </w:rPr>
            </w:pPr>
            <w:r>
              <w:rPr>
                <w:rFonts w:ascii="宋体" w:eastAsia="宋体" w:hAnsi="宋体" w:cs="宋体" w:hint="eastAsia"/>
              </w:rPr>
              <w:t>分值</w:t>
            </w:r>
          </w:p>
        </w:tc>
      </w:tr>
      <w:tr w:rsidR="003F185E" w:rsidTr="00E8143C">
        <w:tc>
          <w:tcPr>
            <w:tcW w:w="8716" w:type="dxa"/>
            <w:gridSpan w:val="5"/>
            <w:tcBorders>
              <w:top w:val="single" w:sz="4" w:space="0" w:color="auto"/>
              <w:left w:val="single" w:sz="4" w:space="0" w:color="auto"/>
              <w:bottom w:val="single" w:sz="4" w:space="0" w:color="auto"/>
              <w:right w:val="single" w:sz="4" w:space="0" w:color="auto"/>
            </w:tcBorders>
            <w:shd w:val="clear" w:color="auto" w:fill="auto"/>
          </w:tcPr>
          <w:p w:rsidR="003F185E" w:rsidRDefault="00E8143C"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rPr>
              <w:t>商务部分</w:t>
            </w:r>
            <w:r w:rsidR="009E02EF">
              <w:rPr>
                <w:rFonts w:ascii="宋体" w:eastAsia="宋体" w:hAnsi="宋体" w:cs="宋体" w:hint="eastAsia"/>
              </w:rPr>
              <w:t>（</w:t>
            </w:r>
            <w:r>
              <w:rPr>
                <w:rFonts w:ascii="宋体" w:eastAsia="宋体" w:hAnsi="宋体" w:cs="宋体" w:hint="eastAsia"/>
              </w:rPr>
              <w:t>3</w:t>
            </w:r>
            <w:r w:rsidR="001A60A2">
              <w:rPr>
                <w:rFonts w:ascii="宋体" w:eastAsia="宋体" w:hAnsi="宋体" w:cs="宋体" w:hint="eastAsia"/>
              </w:rPr>
              <w:t>0</w:t>
            </w:r>
            <w:r w:rsidR="009E02EF">
              <w:rPr>
                <w:rFonts w:ascii="宋体" w:eastAsia="宋体" w:hAnsi="宋体" w:cs="宋体" w:hint="eastAsia"/>
              </w:rPr>
              <w:t>分）</w:t>
            </w:r>
          </w:p>
        </w:tc>
      </w:tr>
      <w:tr w:rsidR="003F185E" w:rsidTr="00E8143C">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1</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autoSpaceDE w:val="0"/>
              <w:autoSpaceDN w:val="0"/>
              <w:adjustRightInd w:val="0"/>
              <w:spacing w:beforeAutospacing="0" w:afterAutospacing="0"/>
              <w:jc w:val="center"/>
              <w:textAlignment w:val="baseline"/>
              <w:rPr>
                <w:rFonts w:ascii="宋体" w:eastAsia="宋体" w:hAnsi="宋体" w:cs="宋体"/>
              </w:rPr>
            </w:pPr>
            <w:r>
              <w:rPr>
                <w:rFonts w:ascii="宋体" w:eastAsia="宋体" w:hAnsi="宋体" w:cs="宋体" w:hint="eastAsia"/>
              </w:rPr>
              <w:t>响应报价得分</w:t>
            </w: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widowControl/>
              <w:spacing w:beforeAutospacing="0" w:afterAutospacing="0"/>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w:t>
            </w:r>
            <w:r w:rsidR="00E8143C">
              <w:rPr>
                <w:rFonts w:ascii="宋体" w:eastAsia="宋体" w:hAnsi="宋体" w:cs="宋体" w:hint="eastAsia"/>
                <w:kern w:val="2"/>
              </w:rPr>
              <w:t>2</w:t>
            </w:r>
            <w:r>
              <w:rPr>
                <w:rFonts w:ascii="宋体" w:eastAsia="宋体" w:hAnsi="宋体" w:cs="宋体" w:hint="eastAsia"/>
                <w:kern w:val="2"/>
              </w:rPr>
              <w:t>0%×100</w:t>
            </w:r>
          </w:p>
        </w:tc>
        <w:tc>
          <w:tcPr>
            <w:tcW w:w="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E8143C"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2</w:t>
            </w:r>
            <w:r w:rsidR="009E02EF">
              <w:rPr>
                <w:rFonts w:ascii="宋体" w:eastAsia="宋体" w:hAnsi="宋体" w:cs="宋体" w:hint="eastAsia"/>
                <w:kern w:val="2"/>
              </w:rPr>
              <w:t>0</w:t>
            </w:r>
          </w:p>
        </w:tc>
      </w:tr>
      <w:tr w:rsidR="003F185E" w:rsidTr="00E8143C">
        <w:trPr>
          <w:trHeight w:val="622"/>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E8143C"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2</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autoSpaceDE w:val="0"/>
              <w:autoSpaceDN w:val="0"/>
              <w:adjustRightInd w:val="0"/>
              <w:spacing w:beforeAutospacing="0" w:afterAutospacing="0"/>
              <w:jc w:val="center"/>
              <w:textAlignment w:val="baseline"/>
              <w:rPr>
                <w:rFonts w:ascii="宋体" w:eastAsia="宋体" w:hAnsi="宋体" w:cs="宋体"/>
              </w:rPr>
            </w:pPr>
            <w:r>
              <w:rPr>
                <w:rFonts w:ascii="宋体" w:eastAsia="宋体" w:hAnsi="宋体" w:cs="宋体" w:hint="eastAsia"/>
              </w:rPr>
              <w:t>相关业绩情况</w:t>
            </w: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autoSpaceDE w:val="0"/>
              <w:autoSpaceDN w:val="0"/>
              <w:adjustRightInd w:val="0"/>
              <w:spacing w:beforeAutospacing="0" w:afterAutospacing="0"/>
              <w:jc w:val="both"/>
              <w:textAlignment w:val="baseline"/>
              <w:rPr>
                <w:rFonts w:ascii="宋体" w:eastAsia="宋体" w:hAnsi="宋体" w:cs="宋体"/>
              </w:rPr>
            </w:pPr>
            <w:r>
              <w:rPr>
                <w:rFonts w:ascii="宋体" w:eastAsia="宋体" w:hAnsi="宋体" w:cs="宋体" w:hint="eastAsia"/>
              </w:rPr>
              <w:t>提供近五年（自2019年1月1日至今）装修设计业务开展情况，</w:t>
            </w:r>
            <w:r w:rsidR="00E8143C">
              <w:rPr>
                <w:rFonts w:ascii="宋体" w:eastAsia="宋体" w:hAnsi="宋体" w:cs="宋体" w:hint="eastAsia"/>
              </w:rPr>
              <w:t>响应方</w:t>
            </w:r>
            <w:r w:rsidR="00E8143C" w:rsidRPr="00E8143C">
              <w:rPr>
                <w:rFonts w:ascii="宋体" w:eastAsia="宋体" w:hAnsi="宋体" w:cs="宋体" w:hint="eastAsia"/>
              </w:rPr>
              <w:t>设计单项合同建筑面积1000㎡及以上公共建筑装修设计业绩，每提供一个得2分，本项最多得</w:t>
            </w:r>
            <w:r w:rsidR="00E8143C">
              <w:rPr>
                <w:rFonts w:ascii="宋体" w:eastAsia="宋体" w:hAnsi="宋体" w:cs="宋体" w:hint="eastAsia"/>
              </w:rPr>
              <w:t>10</w:t>
            </w:r>
            <w:r w:rsidR="00E8143C" w:rsidRPr="00E8143C">
              <w:rPr>
                <w:rFonts w:ascii="宋体" w:eastAsia="宋体" w:hAnsi="宋体" w:cs="宋体" w:hint="eastAsia"/>
              </w:rPr>
              <w:t>分</w:t>
            </w:r>
            <w:r w:rsidR="00E8143C">
              <w:rPr>
                <w:rFonts w:ascii="宋体" w:eastAsia="宋体" w:hAnsi="宋体" w:cs="宋体" w:hint="eastAsia"/>
              </w:rPr>
              <w:t>.</w:t>
            </w:r>
          </w:p>
          <w:p w:rsidR="003F185E" w:rsidRDefault="009E02EF" w:rsidP="00A60D88">
            <w:pPr>
              <w:pStyle w:val="ad"/>
              <w:autoSpaceDE w:val="0"/>
              <w:autoSpaceDN w:val="0"/>
              <w:adjustRightInd w:val="0"/>
              <w:spacing w:beforeAutospacing="0" w:afterAutospacing="0"/>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提供设计业务文件包括但不限于中标通知、</w:t>
            </w:r>
            <w:r w:rsidR="00A60D88">
              <w:rPr>
                <w:rFonts w:ascii="宋体" w:eastAsia="宋体" w:hAnsi="宋体" w:cs="宋体" w:hint="eastAsia"/>
              </w:rPr>
              <w:t>合同或其他证明文件</w:t>
            </w:r>
            <w:r>
              <w:rPr>
                <w:rFonts w:ascii="宋体" w:eastAsia="宋体" w:hAnsi="宋体" w:cs="宋体" w:hint="eastAsia"/>
              </w:rPr>
              <w:t>等。</w:t>
            </w:r>
          </w:p>
        </w:tc>
        <w:tc>
          <w:tcPr>
            <w:tcW w:w="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F185E" w:rsidRDefault="009E02EF"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10</w:t>
            </w:r>
          </w:p>
        </w:tc>
      </w:tr>
      <w:tr w:rsidR="003F185E" w:rsidTr="00E8143C">
        <w:tc>
          <w:tcPr>
            <w:tcW w:w="8716" w:type="dxa"/>
            <w:gridSpan w:val="5"/>
            <w:tcBorders>
              <w:top w:val="single" w:sz="4" w:space="0" w:color="auto"/>
              <w:left w:val="single" w:sz="4" w:space="0" w:color="auto"/>
              <w:bottom w:val="single" w:sz="4" w:space="0" w:color="auto"/>
              <w:right w:val="single" w:sz="4" w:space="0" w:color="auto"/>
            </w:tcBorders>
            <w:shd w:val="clear" w:color="auto" w:fill="auto"/>
          </w:tcPr>
          <w:p w:rsidR="003F185E" w:rsidRDefault="009E02EF"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rPr>
              <w:t>技术部分（</w:t>
            </w:r>
            <w:r w:rsidR="00D41F3E">
              <w:rPr>
                <w:rFonts w:ascii="宋体" w:eastAsia="宋体" w:hAnsi="宋体" w:cs="宋体" w:hint="eastAsia"/>
              </w:rPr>
              <w:t>7</w:t>
            </w:r>
            <w:r>
              <w:rPr>
                <w:rFonts w:ascii="宋体" w:eastAsia="宋体" w:hAnsi="宋体" w:cs="宋体" w:hint="eastAsia"/>
              </w:rPr>
              <w:t>0分）</w:t>
            </w:r>
          </w:p>
        </w:tc>
      </w:tr>
      <w:tr w:rsidR="00560564" w:rsidTr="00E8143C">
        <w:trPr>
          <w:trHeight w:val="1045"/>
        </w:trPr>
        <w:tc>
          <w:tcPr>
            <w:tcW w:w="573" w:type="dxa"/>
            <w:vMerge w:val="restart"/>
            <w:tcBorders>
              <w:top w:val="nil"/>
              <w:left w:val="single" w:sz="4" w:space="0" w:color="auto"/>
              <w:right w:val="single" w:sz="4" w:space="0" w:color="auto"/>
            </w:tcBorders>
            <w:shd w:val="clear" w:color="auto" w:fill="auto"/>
            <w:vAlign w:val="center"/>
          </w:tcPr>
          <w:p w:rsidR="00560564" w:rsidRDefault="00560564"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4</w:t>
            </w:r>
          </w:p>
        </w:tc>
        <w:tc>
          <w:tcPr>
            <w:tcW w:w="1023" w:type="dxa"/>
            <w:vMerge w:val="restart"/>
            <w:tcBorders>
              <w:top w:val="single" w:sz="4" w:space="0" w:color="auto"/>
              <w:left w:val="single" w:sz="4" w:space="0" w:color="auto"/>
              <w:right w:val="single" w:sz="4" w:space="0" w:color="auto"/>
            </w:tcBorders>
            <w:shd w:val="clear" w:color="auto" w:fill="auto"/>
            <w:vAlign w:val="center"/>
          </w:tcPr>
          <w:p w:rsidR="00560564" w:rsidRDefault="00560564" w:rsidP="00A01432">
            <w:pPr>
              <w:pStyle w:val="ad"/>
              <w:autoSpaceDE w:val="0"/>
              <w:autoSpaceDN w:val="0"/>
              <w:adjustRightInd w:val="0"/>
              <w:spacing w:beforeAutospacing="0" w:afterAutospacing="0"/>
              <w:jc w:val="center"/>
              <w:textAlignment w:val="baseline"/>
              <w:rPr>
                <w:rFonts w:ascii="宋体" w:eastAsia="宋体" w:hAnsi="宋体" w:cs="宋体"/>
                <w:kern w:val="2"/>
              </w:rPr>
            </w:pPr>
            <w:r>
              <w:rPr>
                <w:rFonts w:ascii="宋体" w:eastAsia="宋体" w:hAnsi="宋体" w:cs="宋体" w:hint="eastAsia"/>
              </w:rPr>
              <w:t>设计服务方案</w:t>
            </w:r>
          </w:p>
        </w:tc>
        <w:tc>
          <w:tcPr>
            <w:tcW w:w="7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60564" w:rsidRDefault="00560564" w:rsidP="00A01432">
            <w:pPr>
              <w:pStyle w:val="ad"/>
              <w:widowControl/>
              <w:spacing w:beforeAutospacing="0" w:afterAutospacing="0"/>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560564" w:rsidTr="00E8143C">
        <w:trPr>
          <w:trHeight w:val="1665"/>
        </w:trPr>
        <w:tc>
          <w:tcPr>
            <w:tcW w:w="573" w:type="dxa"/>
            <w:vMerge/>
            <w:tcBorders>
              <w:left w:val="single" w:sz="4" w:space="0" w:color="auto"/>
              <w:right w:val="single" w:sz="4" w:space="0" w:color="auto"/>
            </w:tcBorders>
            <w:shd w:val="clear" w:color="auto" w:fill="auto"/>
          </w:tcPr>
          <w:p w:rsidR="00560564" w:rsidRDefault="00560564" w:rsidP="00A01432">
            <w:pPr>
              <w:pStyle w:val="ad"/>
              <w:spacing w:beforeAutospacing="0" w:afterAutospacing="0"/>
              <w:rPr>
                <w:rFonts w:ascii="Times New Roman" w:hAnsi="Times New Roman"/>
                <w:sz w:val="20"/>
                <w:szCs w:val="20"/>
              </w:rPr>
            </w:pPr>
          </w:p>
        </w:tc>
        <w:tc>
          <w:tcPr>
            <w:tcW w:w="1023" w:type="dxa"/>
            <w:vMerge/>
            <w:tcBorders>
              <w:left w:val="single" w:sz="4" w:space="0" w:color="auto"/>
              <w:right w:val="single" w:sz="4" w:space="0" w:color="auto"/>
            </w:tcBorders>
            <w:shd w:val="clear" w:color="auto" w:fill="auto"/>
          </w:tcPr>
          <w:p w:rsidR="00560564" w:rsidRDefault="00560564" w:rsidP="00A01432">
            <w:pPr>
              <w:spacing w:line="240" w:lineRule="auto"/>
              <w:rPr>
                <w:rFonts w:ascii="Times New Roman" w:hAnsi="Times New Roman" w:cs="Times New Roman"/>
                <w:sz w:val="20"/>
                <w:szCs w:val="20"/>
              </w:rPr>
            </w:pP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560564" w:rsidRDefault="00387E20" w:rsidP="00237FD4">
            <w:pPr>
              <w:pStyle w:val="ad"/>
              <w:spacing w:beforeAutospacing="0" w:afterAutospacing="0"/>
              <w:jc w:val="both"/>
              <w:rPr>
                <w:rFonts w:ascii="宋体" w:eastAsia="宋体" w:hAnsi="宋体" w:cs="宋体"/>
              </w:rPr>
            </w:pPr>
            <w:r>
              <w:rPr>
                <w:rFonts w:ascii="宋体" w:eastAsia="宋体" w:hAnsi="宋体" w:cs="宋体" w:hint="eastAsia"/>
              </w:rPr>
              <w:t>响应</w:t>
            </w:r>
            <w:r w:rsidR="00560564">
              <w:rPr>
                <w:rFonts w:ascii="宋体" w:eastAsia="宋体" w:hAnsi="宋体" w:cs="宋体" w:hint="eastAsia"/>
              </w:rPr>
              <w:t>方优势描述</w:t>
            </w:r>
            <w:r w:rsidR="00237FD4">
              <w:rPr>
                <w:rFonts w:ascii="宋体" w:eastAsia="宋体" w:hAnsi="宋体" w:cs="宋体" w:hint="eastAsia"/>
              </w:rPr>
              <w:t>：</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w:t>
            </w:r>
            <w:r w:rsidR="00D41F3E">
              <w:rPr>
                <w:rFonts w:ascii="宋体" w:eastAsia="宋体" w:hAnsi="宋体" w:cs="宋体" w:hint="eastAsia"/>
              </w:rPr>
              <w:t>10</w:t>
            </w:r>
            <w:r>
              <w:rPr>
                <w:rFonts w:ascii="宋体" w:eastAsia="宋体" w:hAnsi="宋体" w:cs="宋体" w:hint="eastAsia"/>
              </w:rPr>
              <w:t>分；</w:t>
            </w:r>
          </w:p>
          <w:p w:rsidR="00560564" w:rsidRDefault="00560564" w:rsidP="00A01432">
            <w:pPr>
              <w:pStyle w:val="ad"/>
              <w:spacing w:beforeAutospacing="0" w:afterAutospacing="0"/>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w:t>
            </w:r>
            <w:r>
              <w:rPr>
                <w:rFonts w:ascii="宋体" w:eastAsia="宋体" w:hAnsi="宋体" w:cs="宋体" w:hint="eastAsia"/>
              </w:rPr>
              <w:lastRenderedPageBreak/>
              <w:t>目的助力，得</w:t>
            </w:r>
            <w:r w:rsidR="00D41F3E">
              <w:rPr>
                <w:rFonts w:ascii="宋体" w:eastAsia="宋体" w:hAnsi="宋体" w:cs="宋体" w:hint="eastAsia"/>
              </w:rPr>
              <w:t>8</w:t>
            </w:r>
            <w:r>
              <w:rPr>
                <w:rFonts w:ascii="宋体" w:eastAsia="宋体" w:hAnsi="宋体" w:cs="宋体" w:hint="eastAsia"/>
              </w:rPr>
              <w:t>分；</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w:t>
            </w:r>
            <w:r w:rsidR="00D41F3E">
              <w:rPr>
                <w:rFonts w:ascii="宋体" w:eastAsia="宋体" w:hAnsi="宋体" w:cs="宋体" w:hint="eastAsia"/>
              </w:rPr>
              <w:t>6</w:t>
            </w:r>
            <w:r>
              <w:rPr>
                <w:rFonts w:ascii="宋体" w:eastAsia="宋体" w:hAnsi="宋体" w:cs="宋体" w:hint="eastAsia"/>
              </w:rPr>
              <w:t>分；</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w:t>
            </w:r>
            <w:r w:rsidR="00D41F3E">
              <w:rPr>
                <w:rFonts w:ascii="宋体" w:eastAsia="宋体" w:hAnsi="宋体" w:cs="宋体" w:hint="eastAsia"/>
              </w:rPr>
              <w:t>4</w:t>
            </w:r>
            <w:r>
              <w:rPr>
                <w:rFonts w:ascii="宋体" w:eastAsia="宋体" w:hAnsi="宋体" w:cs="宋体" w:hint="eastAsia"/>
              </w:rPr>
              <w:t>分；</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未提供相关方案，得0分。</w:t>
            </w:r>
          </w:p>
        </w:tc>
        <w:tc>
          <w:tcPr>
            <w:tcW w:w="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60564" w:rsidRDefault="00D41F3E"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lastRenderedPageBreak/>
              <w:t>10</w:t>
            </w:r>
          </w:p>
        </w:tc>
      </w:tr>
      <w:tr w:rsidR="00560564" w:rsidTr="00E8143C">
        <w:trPr>
          <w:trHeight w:val="4680"/>
        </w:trPr>
        <w:tc>
          <w:tcPr>
            <w:tcW w:w="573" w:type="dxa"/>
            <w:vMerge/>
            <w:tcBorders>
              <w:left w:val="single" w:sz="4" w:space="0" w:color="auto"/>
              <w:right w:val="single" w:sz="4" w:space="0" w:color="auto"/>
            </w:tcBorders>
            <w:shd w:val="clear" w:color="auto" w:fill="auto"/>
            <w:vAlign w:val="center"/>
          </w:tcPr>
          <w:p w:rsidR="00560564" w:rsidRDefault="00560564" w:rsidP="00A01432">
            <w:pPr>
              <w:pStyle w:val="ad"/>
              <w:widowControl/>
              <w:spacing w:beforeAutospacing="0" w:afterAutospacing="0"/>
              <w:rPr>
                <w:rFonts w:ascii="宋体" w:eastAsia="宋体" w:hAnsi="宋体" w:cs="宋体"/>
                <w:kern w:val="2"/>
              </w:rPr>
            </w:pPr>
          </w:p>
        </w:tc>
        <w:tc>
          <w:tcPr>
            <w:tcW w:w="1023" w:type="dxa"/>
            <w:vMerge/>
            <w:tcBorders>
              <w:left w:val="single" w:sz="4" w:space="0" w:color="auto"/>
              <w:right w:val="single" w:sz="4" w:space="0" w:color="auto"/>
            </w:tcBorders>
            <w:shd w:val="clear" w:color="auto" w:fill="auto"/>
          </w:tcPr>
          <w:p w:rsidR="00560564" w:rsidRDefault="00560564" w:rsidP="00A01432">
            <w:pPr>
              <w:spacing w:line="240" w:lineRule="auto"/>
              <w:rPr>
                <w:rFonts w:ascii="Times New Roman" w:hAnsi="Times New Roman" w:cs="Times New Roman"/>
                <w:sz w:val="20"/>
                <w:szCs w:val="20"/>
              </w:rPr>
            </w:pPr>
          </w:p>
        </w:tc>
        <w:tc>
          <w:tcPr>
            <w:tcW w:w="6509" w:type="dxa"/>
            <w:tcBorders>
              <w:top w:val="single" w:sz="4" w:space="0" w:color="auto"/>
              <w:left w:val="single" w:sz="4" w:space="0" w:color="auto"/>
              <w:right w:val="single" w:sz="4" w:space="0" w:color="auto"/>
            </w:tcBorders>
            <w:shd w:val="clear" w:color="auto" w:fill="auto"/>
            <w:vAlign w:val="center"/>
          </w:tcPr>
          <w:p w:rsidR="00560564" w:rsidRDefault="00560564" w:rsidP="00A01432">
            <w:pPr>
              <w:pStyle w:val="ad"/>
              <w:autoSpaceDE w:val="0"/>
              <w:autoSpaceDN w:val="0"/>
              <w:adjustRightInd w:val="0"/>
              <w:spacing w:beforeAutospacing="0" w:afterAutospacing="0"/>
              <w:jc w:val="both"/>
              <w:textAlignment w:val="baseline"/>
              <w:rPr>
                <w:rFonts w:ascii="黑体" w:eastAsia="宋体" w:hAnsi="宋体" w:cs="黑体"/>
              </w:rPr>
            </w:pPr>
            <w:r>
              <w:rPr>
                <w:rFonts w:ascii="宋体" w:eastAsia="宋体" w:hAnsi="宋体" w:cs="宋体" w:hint="eastAsia"/>
              </w:rPr>
              <w:t>设计管理实施方案</w:t>
            </w:r>
            <w:r w:rsidR="00237FD4">
              <w:rPr>
                <w:rFonts w:ascii="宋体" w:eastAsia="宋体" w:hAnsi="宋体" w:cs="宋体" w:hint="eastAsia"/>
              </w:rPr>
              <w:t>：</w:t>
            </w:r>
          </w:p>
          <w:p w:rsidR="00560564" w:rsidRDefault="00387E20" w:rsidP="00A01432">
            <w:pPr>
              <w:pStyle w:val="ad"/>
              <w:spacing w:beforeAutospacing="0" w:afterAutospacing="0"/>
              <w:jc w:val="both"/>
              <w:rPr>
                <w:rFonts w:ascii="宋体" w:eastAsia="宋体" w:hAnsi="宋体" w:cs="宋体"/>
              </w:rPr>
            </w:pPr>
            <w:r>
              <w:rPr>
                <w:rFonts w:ascii="宋体" w:eastAsia="宋体" w:hAnsi="宋体" w:cs="宋体" w:hint="eastAsia"/>
              </w:rPr>
              <w:t>响应</w:t>
            </w:r>
            <w:r w:rsidR="00560564">
              <w:rPr>
                <w:rFonts w:ascii="宋体" w:eastAsia="宋体" w:hAnsi="宋体" w:cs="宋体" w:hint="eastAsia"/>
              </w:rPr>
              <w:t>方对本项目编制项目服务实施方案。根据项目服务方案的详细程度和服务可行性等因素进行综合评价：</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方案完全满足项目需求，理解项目需求到位，描述详细，细节说明具体，设计方案可行性强，针对性强，得</w:t>
            </w:r>
            <w:r w:rsidR="00D41F3E">
              <w:rPr>
                <w:rFonts w:ascii="宋体" w:eastAsia="宋体" w:hAnsi="宋体" w:cs="宋体" w:hint="eastAsia"/>
              </w:rPr>
              <w:t>10</w:t>
            </w:r>
            <w:r>
              <w:rPr>
                <w:rFonts w:ascii="宋体" w:eastAsia="宋体" w:hAnsi="宋体" w:cs="宋体" w:hint="eastAsia"/>
              </w:rPr>
              <w:t>分；</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方案基本满足采购需求，对项目需求有一定的理解，但具体性稍有不足，有需要进一步细化的细节，设计方案可行性待提升，得</w:t>
            </w:r>
            <w:r w:rsidR="00D41F3E">
              <w:rPr>
                <w:rFonts w:ascii="宋体" w:eastAsia="宋体" w:hAnsi="宋体" w:cs="宋体" w:hint="eastAsia"/>
              </w:rPr>
              <w:t>8</w:t>
            </w:r>
            <w:r>
              <w:rPr>
                <w:rFonts w:ascii="宋体" w:eastAsia="宋体" w:hAnsi="宋体" w:cs="宋体" w:hint="eastAsia"/>
              </w:rPr>
              <w:t>分；</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方案可满足采购需求，但方案描述不够详细，具体性、针对性不足，得</w:t>
            </w:r>
            <w:r w:rsidR="00D41F3E">
              <w:rPr>
                <w:rFonts w:ascii="宋体" w:eastAsia="宋体" w:hAnsi="宋体" w:cs="宋体" w:hint="eastAsia"/>
              </w:rPr>
              <w:t>6</w:t>
            </w:r>
            <w:r>
              <w:rPr>
                <w:rFonts w:ascii="宋体" w:eastAsia="宋体" w:hAnsi="宋体" w:cs="宋体" w:hint="eastAsia"/>
              </w:rPr>
              <w:t>分；</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服务方案描述简略，方案不详细，可行性较差，无针对性，得</w:t>
            </w:r>
            <w:r w:rsidR="00D41F3E">
              <w:rPr>
                <w:rFonts w:ascii="宋体" w:eastAsia="宋体" w:hAnsi="宋体" w:cs="宋体" w:hint="eastAsia"/>
              </w:rPr>
              <w:t>4</w:t>
            </w:r>
            <w:r>
              <w:rPr>
                <w:rFonts w:ascii="宋体" w:eastAsia="宋体" w:hAnsi="宋体" w:cs="宋体" w:hint="eastAsia"/>
              </w:rPr>
              <w:t>分；</w:t>
            </w:r>
          </w:p>
          <w:p w:rsidR="00560564" w:rsidRDefault="00560564" w:rsidP="00A01432">
            <w:pPr>
              <w:pStyle w:val="ad"/>
              <w:spacing w:beforeAutospacing="0" w:afterAutospacing="0"/>
              <w:jc w:val="both"/>
              <w:rPr>
                <w:rFonts w:ascii="宋体" w:eastAsia="宋体" w:hAnsi="宋体" w:cs="宋体"/>
              </w:rPr>
            </w:pPr>
            <w:r>
              <w:rPr>
                <w:rFonts w:ascii="宋体" w:eastAsia="宋体" w:hAnsi="宋体" w:cs="宋体" w:hint="eastAsia"/>
              </w:rPr>
              <w:t>未提供相关方案，得0分。</w:t>
            </w:r>
          </w:p>
        </w:tc>
        <w:tc>
          <w:tcPr>
            <w:tcW w:w="611" w:type="dxa"/>
            <w:gridSpan w:val="2"/>
            <w:tcBorders>
              <w:top w:val="single" w:sz="4" w:space="0" w:color="auto"/>
              <w:left w:val="single" w:sz="4" w:space="0" w:color="auto"/>
              <w:right w:val="single" w:sz="4" w:space="0" w:color="auto"/>
            </w:tcBorders>
            <w:shd w:val="clear" w:color="auto" w:fill="auto"/>
            <w:vAlign w:val="center"/>
          </w:tcPr>
          <w:p w:rsidR="00560564" w:rsidRDefault="00D41F3E"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10</w:t>
            </w:r>
          </w:p>
        </w:tc>
      </w:tr>
      <w:tr w:rsidR="001A206F" w:rsidTr="00E8143C">
        <w:trPr>
          <w:trHeight w:val="455"/>
        </w:trPr>
        <w:tc>
          <w:tcPr>
            <w:tcW w:w="573" w:type="dxa"/>
            <w:vMerge w:val="restart"/>
            <w:tcBorders>
              <w:top w:val="single" w:sz="4" w:space="0" w:color="auto"/>
              <w:left w:val="single" w:sz="4" w:space="0" w:color="auto"/>
              <w:right w:val="single" w:sz="4" w:space="0" w:color="auto"/>
            </w:tcBorders>
            <w:shd w:val="clear" w:color="auto" w:fill="auto"/>
            <w:vAlign w:val="center"/>
          </w:tcPr>
          <w:p w:rsidR="001A206F" w:rsidRDefault="00851739"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5</w:t>
            </w:r>
          </w:p>
        </w:tc>
        <w:tc>
          <w:tcPr>
            <w:tcW w:w="1023" w:type="dxa"/>
            <w:vMerge w:val="restart"/>
            <w:tcBorders>
              <w:top w:val="nil"/>
              <w:left w:val="single" w:sz="4" w:space="0" w:color="auto"/>
              <w:right w:val="single" w:sz="4" w:space="0" w:color="auto"/>
            </w:tcBorders>
            <w:shd w:val="clear" w:color="auto" w:fill="auto"/>
            <w:vAlign w:val="center"/>
          </w:tcPr>
          <w:p w:rsidR="001A206F" w:rsidRDefault="001A206F" w:rsidP="00A01432">
            <w:pPr>
              <w:pStyle w:val="ad"/>
              <w:widowControl/>
              <w:spacing w:beforeAutospacing="0" w:afterAutospacing="0"/>
              <w:jc w:val="center"/>
              <w:rPr>
                <w:rFonts w:ascii="宋体" w:eastAsia="宋体" w:hAnsi="宋体" w:cs="宋体"/>
                <w:kern w:val="2"/>
              </w:rPr>
            </w:pPr>
            <w:r w:rsidRPr="00EE0679">
              <w:rPr>
                <w:rFonts w:ascii="宋体" w:eastAsia="宋体" w:hAnsi="宋体" w:cs="宋体" w:hint="eastAsia"/>
                <w:color w:val="000000"/>
              </w:rPr>
              <w:t>整体装饰设计效果</w:t>
            </w: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Pr="00F813CE" w:rsidRDefault="001A206F" w:rsidP="00237FD4">
            <w:pPr>
              <w:pStyle w:val="ad"/>
              <w:widowControl/>
              <w:spacing w:beforeAutospacing="0" w:afterAutospacing="0"/>
              <w:rPr>
                <w:rFonts w:ascii="宋体" w:eastAsia="宋体" w:hAnsi="宋体" w:cs="宋体"/>
              </w:rPr>
            </w:pPr>
            <w:r w:rsidRPr="00F813CE">
              <w:rPr>
                <w:rFonts w:ascii="宋体" w:eastAsia="宋体" w:hAnsi="宋体" w:cs="宋体" w:hint="eastAsia"/>
              </w:rPr>
              <w:t>整体效果</w:t>
            </w:r>
            <w:r w:rsidR="00237FD4" w:rsidRPr="00F813CE">
              <w:rPr>
                <w:rFonts w:ascii="宋体" w:eastAsia="宋体" w:hAnsi="宋体" w:cs="宋体" w:hint="eastAsia"/>
              </w:rPr>
              <w:t>：</w:t>
            </w:r>
          </w:p>
          <w:p w:rsidR="001A206F" w:rsidRPr="00F813CE" w:rsidRDefault="001A206F" w:rsidP="00237FD4">
            <w:pPr>
              <w:pStyle w:val="ad"/>
              <w:widowControl/>
              <w:spacing w:beforeAutospacing="0" w:afterAutospacing="0"/>
              <w:rPr>
                <w:rFonts w:ascii="宋体" w:eastAsia="宋体" w:hAnsi="宋体" w:cs="宋体"/>
              </w:rPr>
            </w:pPr>
            <w:r w:rsidRPr="00F813CE">
              <w:rPr>
                <w:rFonts w:ascii="宋体" w:eastAsia="宋体" w:hAnsi="宋体" w:cs="宋体" w:hint="eastAsia"/>
              </w:rPr>
              <w:t>方案脉络清晰，主线、</w:t>
            </w:r>
            <w:proofErr w:type="gramStart"/>
            <w:r w:rsidRPr="00F813CE">
              <w:rPr>
                <w:rFonts w:ascii="宋体" w:eastAsia="宋体" w:hAnsi="宋体" w:cs="宋体" w:hint="eastAsia"/>
              </w:rPr>
              <w:t>次线相辅相成</w:t>
            </w:r>
            <w:proofErr w:type="gramEnd"/>
            <w:r w:rsidRPr="00F813CE">
              <w:rPr>
                <w:rFonts w:ascii="宋体" w:eastAsia="宋体" w:hAnsi="宋体" w:cs="宋体" w:hint="eastAsia"/>
              </w:rPr>
              <w:t>；充分利用现有的建筑格局和空间，功能布局合理性</w:t>
            </w:r>
            <w:r w:rsidR="003D59BA" w:rsidRPr="00F813CE">
              <w:rPr>
                <w:rFonts w:ascii="宋体" w:eastAsia="宋体" w:hAnsi="宋体" w:cs="宋体" w:hint="eastAsia"/>
              </w:rPr>
              <w:t>，</w:t>
            </w:r>
            <w:r w:rsidRPr="00F813CE">
              <w:rPr>
                <w:rFonts w:ascii="宋体" w:eastAsia="宋体" w:hAnsi="宋体" w:cs="宋体" w:hint="eastAsia"/>
              </w:rPr>
              <w:t>具有全面性、安全性、科学性、整体装饰效果好</w:t>
            </w:r>
            <w:r w:rsidR="003D59BA" w:rsidRPr="00F813CE">
              <w:rPr>
                <w:rFonts w:ascii="宋体" w:eastAsia="宋体" w:hAnsi="宋体" w:cs="宋体" w:hint="eastAsia"/>
              </w:rPr>
              <w:t>，得</w:t>
            </w:r>
            <w:r w:rsidR="00D41F3E">
              <w:rPr>
                <w:rFonts w:ascii="宋体" w:eastAsia="宋体" w:hAnsi="宋体" w:cs="宋体" w:hint="eastAsia"/>
              </w:rPr>
              <w:t>10</w:t>
            </w:r>
            <w:r w:rsidR="003D59BA" w:rsidRPr="00F813CE">
              <w:rPr>
                <w:rFonts w:ascii="宋体" w:eastAsia="宋体" w:hAnsi="宋体" w:cs="宋体" w:hint="eastAsia"/>
              </w:rPr>
              <w:t>分；</w:t>
            </w:r>
            <w:r w:rsidR="00237FD4" w:rsidRPr="00F813CE">
              <w:rPr>
                <w:rFonts w:ascii="宋体" w:eastAsia="宋体" w:hAnsi="宋体" w:cs="宋体" w:hint="eastAsia"/>
              </w:rPr>
              <w:t>方案脉络清晰，有限利用现有格局空间，功能布局合理，得</w:t>
            </w:r>
            <w:r w:rsidR="00D41F3E">
              <w:rPr>
                <w:rFonts w:ascii="宋体" w:eastAsia="宋体" w:hAnsi="宋体" w:cs="宋体" w:hint="eastAsia"/>
              </w:rPr>
              <w:t>6</w:t>
            </w:r>
            <w:r w:rsidR="00237FD4" w:rsidRPr="00F813CE">
              <w:rPr>
                <w:rFonts w:ascii="宋体" w:eastAsia="宋体" w:hAnsi="宋体" w:cs="宋体" w:hint="eastAsia"/>
              </w:rPr>
              <w:t>分；方案齐全，功能齐全，得</w:t>
            </w:r>
            <w:r w:rsidR="00D41F3E">
              <w:rPr>
                <w:rFonts w:ascii="宋体" w:eastAsia="宋体" w:hAnsi="宋体" w:cs="宋体" w:hint="eastAsia"/>
              </w:rPr>
              <w:t>2</w:t>
            </w:r>
            <w:r w:rsidR="00237FD4" w:rsidRPr="00F813CE">
              <w:rPr>
                <w:rFonts w:ascii="宋体" w:eastAsia="宋体" w:hAnsi="宋体" w:cs="宋体" w:hint="eastAsia"/>
              </w:rPr>
              <w:t>分</w:t>
            </w:r>
            <w:r w:rsidR="00D41F3E">
              <w:rPr>
                <w:rFonts w:ascii="宋体" w:eastAsia="宋体" w:hAnsi="宋体" w:cs="宋体" w:hint="eastAsia"/>
              </w:rPr>
              <w:t>；整体效果不佳，得0分。</w:t>
            </w:r>
          </w:p>
        </w:tc>
        <w:tc>
          <w:tcPr>
            <w:tcW w:w="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06F" w:rsidRDefault="00D41F3E"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10</w:t>
            </w:r>
          </w:p>
        </w:tc>
      </w:tr>
      <w:tr w:rsidR="001A206F" w:rsidTr="00E8143C">
        <w:trPr>
          <w:trHeight w:val="563"/>
        </w:trPr>
        <w:tc>
          <w:tcPr>
            <w:tcW w:w="573" w:type="dxa"/>
            <w:vMerge/>
            <w:tcBorders>
              <w:left w:val="single" w:sz="4" w:space="0" w:color="auto"/>
              <w:right w:val="single" w:sz="4" w:space="0" w:color="auto"/>
            </w:tcBorders>
            <w:shd w:val="clear" w:color="auto" w:fill="auto"/>
            <w:vAlign w:val="center"/>
          </w:tcPr>
          <w:p w:rsidR="001A206F" w:rsidRDefault="001A206F" w:rsidP="00A01432">
            <w:pPr>
              <w:pStyle w:val="ad"/>
              <w:spacing w:beforeAutospacing="0" w:afterAutospacing="0"/>
              <w:jc w:val="center"/>
              <w:rPr>
                <w:rFonts w:ascii="宋体" w:eastAsia="宋体" w:hAnsi="宋体" w:cs="宋体"/>
                <w:kern w:val="2"/>
              </w:rPr>
            </w:pPr>
          </w:p>
        </w:tc>
        <w:tc>
          <w:tcPr>
            <w:tcW w:w="1023" w:type="dxa"/>
            <w:vMerge/>
            <w:tcBorders>
              <w:left w:val="single" w:sz="4" w:space="0" w:color="auto"/>
              <w:right w:val="single" w:sz="4" w:space="0" w:color="auto"/>
            </w:tcBorders>
            <w:shd w:val="clear" w:color="auto" w:fill="auto"/>
          </w:tcPr>
          <w:p w:rsidR="001A206F" w:rsidRDefault="001A206F" w:rsidP="00A01432">
            <w:pPr>
              <w:pStyle w:val="ad"/>
              <w:autoSpaceDE w:val="0"/>
              <w:autoSpaceDN w:val="0"/>
              <w:adjustRightInd w:val="0"/>
              <w:spacing w:beforeAutospacing="0" w:afterAutospacing="0"/>
              <w:jc w:val="center"/>
              <w:textAlignment w:val="baseline"/>
              <w:rPr>
                <w:rFonts w:ascii="Times New Roman" w:hAnsi="Times New Roman"/>
                <w:sz w:val="20"/>
                <w:szCs w:val="20"/>
              </w:rPr>
            </w:pP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Pr="00F813CE" w:rsidRDefault="001A206F" w:rsidP="00237FD4">
            <w:pPr>
              <w:pStyle w:val="ad"/>
              <w:spacing w:beforeAutospacing="0" w:afterAutospacing="0"/>
              <w:rPr>
                <w:rFonts w:ascii="宋体" w:eastAsia="宋体" w:hAnsi="宋体" w:cs="宋体"/>
              </w:rPr>
            </w:pPr>
            <w:r w:rsidRPr="00F813CE">
              <w:rPr>
                <w:rFonts w:ascii="宋体" w:eastAsia="宋体" w:hAnsi="宋体" w:cs="宋体" w:hint="eastAsia"/>
              </w:rPr>
              <w:t>设计理念</w:t>
            </w:r>
            <w:r w:rsidR="00237FD4" w:rsidRPr="00F813CE">
              <w:rPr>
                <w:rFonts w:ascii="宋体" w:eastAsia="宋体" w:hAnsi="宋体" w:cs="宋体" w:hint="eastAsia"/>
              </w:rPr>
              <w:t>：</w:t>
            </w:r>
          </w:p>
          <w:p w:rsidR="001A206F" w:rsidRPr="00F813CE" w:rsidRDefault="001A206F" w:rsidP="00237FD4">
            <w:pPr>
              <w:pStyle w:val="ad"/>
              <w:spacing w:beforeAutospacing="0" w:afterAutospacing="0"/>
              <w:rPr>
                <w:rFonts w:ascii="宋体" w:eastAsia="宋体" w:hAnsi="宋体" w:cs="宋体"/>
              </w:rPr>
            </w:pPr>
            <w:r w:rsidRPr="00F813CE">
              <w:rPr>
                <w:rFonts w:ascii="宋体" w:eastAsia="宋体" w:hAnsi="宋体" w:cs="宋体" w:hint="eastAsia"/>
              </w:rPr>
              <w:t>空间设计合理，契合需要</w:t>
            </w:r>
            <w:r w:rsidR="00237FD4" w:rsidRPr="00F813CE">
              <w:rPr>
                <w:rFonts w:ascii="宋体" w:eastAsia="宋体" w:hAnsi="宋体" w:cs="宋体" w:hint="eastAsia"/>
              </w:rPr>
              <w:t>，</w:t>
            </w:r>
            <w:r w:rsidRPr="00F813CE">
              <w:rPr>
                <w:rFonts w:ascii="宋体" w:eastAsia="宋体" w:hAnsi="宋体" w:cs="宋体" w:hint="eastAsia"/>
              </w:rPr>
              <w:t>使设计具有表现力与生命力，平面图很详细并符合项目情况</w:t>
            </w:r>
            <w:r w:rsidR="00237FD4" w:rsidRPr="00F813CE">
              <w:rPr>
                <w:rFonts w:ascii="宋体" w:eastAsia="宋体" w:hAnsi="宋体" w:cs="宋体" w:hint="eastAsia"/>
              </w:rPr>
              <w:t>，得</w:t>
            </w:r>
            <w:r w:rsidR="00D41F3E">
              <w:rPr>
                <w:rFonts w:ascii="宋体" w:eastAsia="宋体" w:hAnsi="宋体" w:cs="宋体" w:hint="eastAsia"/>
              </w:rPr>
              <w:t>10</w:t>
            </w:r>
            <w:r w:rsidR="00237FD4" w:rsidRPr="00F813CE">
              <w:rPr>
                <w:rFonts w:ascii="宋体" w:eastAsia="宋体" w:hAnsi="宋体" w:cs="宋体" w:hint="eastAsia"/>
              </w:rPr>
              <w:t>分；空间设计合理，契合需要，平面图清晰，得</w:t>
            </w:r>
            <w:r w:rsidR="00D41F3E">
              <w:rPr>
                <w:rFonts w:ascii="宋体" w:eastAsia="宋体" w:hAnsi="宋体" w:cs="宋体" w:hint="eastAsia"/>
              </w:rPr>
              <w:t>6</w:t>
            </w:r>
            <w:r w:rsidR="00237FD4" w:rsidRPr="00F813CE">
              <w:rPr>
                <w:rFonts w:ascii="宋体" w:eastAsia="宋体" w:hAnsi="宋体" w:cs="宋体" w:hint="eastAsia"/>
              </w:rPr>
              <w:t>分；简单空间设计，平面图一般得</w:t>
            </w:r>
            <w:r w:rsidR="00D41F3E">
              <w:rPr>
                <w:rFonts w:ascii="宋体" w:eastAsia="宋体" w:hAnsi="宋体" w:cs="宋体" w:hint="eastAsia"/>
              </w:rPr>
              <w:t>2</w:t>
            </w:r>
            <w:r w:rsidR="00237FD4" w:rsidRPr="00F813CE">
              <w:rPr>
                <w:rFonts w:ascii="宋体" w:eastAsia="宋体" w:hAnsi="宋体" w:cs="宋体" w:hint="eastAsia"/>
              </w:rPr>
              <w:t>分</w:t>
            </w:r>
            <w:r w:rsidR="00D41F3E">
              <w:rPr>
                <w:rFonts w:ascii="宋体" w:eastAsia="宋体" w:hAnsi="宋体" w:cs="宋体" w:hint="eastAsia"/>
              </w:rPr>
              <w:t>；设计理念不清晰，得0分。</w:t>
            </w:r>
          </w:p>
        </w:tc>
        <w:tc>
          <w:tcPr>
            <w:tcW w:w="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06F" w:rsidRDefault="00D41F3E"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10</w:t>
            </w:r>
          </w:p>
        </w:tc>
      </w:tr>
      <w:tr w:rsidR="001A206F" w:rsidTr="00E8143C">
        <w:trPr>
          <w:trHeight w:val="310"/>
        </w:trPr>
        <w:tc>
          <w:tcPr>
            <w:tcW w:w="573" w:type="dxa"/>
            <w:vMerge/>
            <w:tcBorders>
              <w:left w:val="single" w:sz="4" w:space="0" w:color="auto"/>
              <w:right w:val="single" w:sz="4" w:space="0" w:color="auto"/>
            </w:tcBorders>
            <w:shd w:val="clear" w:color="auto" w:fill="auto"/>
            <w:vAlign w:val="center"/>
          </w:tcPr>
          <w:p w:rsidR="001A206F" w:rsidRDefault="001A206F" w:rsidP="00A01432">
            <w:pPr>
              <w:pStyle w:val="ad"/>
              <w:widowControl/>
              <w:spacing w:beforeAutospacing="0" w:afterAutospacing="0"/>
              <w:jc w:val="center"/>
              <w:rPr>
                <w:rFonts w:ascii="宋体" w:eastAsia="宋体" w:hAnsi="宋体" w:cs="宋体"/>
                <w:kern w:val="2"/>
              </w:rPr>
            </w:pPr>
          </w:p>
        </w:tc>
        <w:tc>
          <w:tcPr>
            <w:tcW w:w="1023" w:type="dxa"/>
            <w:vMerge/>
            <w:tcBorders>
              <w:left w:val="single" w:sz="4" w:space="0" w:color="auto"/>
              <w:right w:val="single" w:sz="4" w:space="0" w:color="auto"/>
            </w:tcBorders>
            <w:shd w:val="clear" w:color="auto" w:fill="auto"/>
            <w:vAlign w:val="center"/>
          </w:tcPr>
          <w:p w:rsidR="001A206F" w:rsidRDefault="001A206F" w:rsidP="00A01432">
            <w:pPr>
              <w:pStyle w:val="ad"/>
              <w:autoSpaceDE w:val="0"/>
              <w:autoSpaceDN w:val="0"/>
              <w:adjustRightInd w:val="0"/>
              <w:spacing w:beforeAutospacing="0" w:afterAutospacing="0"/>
              <w:jc w:val="center"/>
              <w:textAlignment w:val="baseline"/>
              <w:rPr>
                <w:rFonts w:ascii="宋体" w:eastAsia="宋体" w:hAnsi="宋体" w:cs="宋体"/>
                <w:color w:val="000000"/>
                <w:kern w:val="2"/>
              </w:rPr>
            </w:pP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Pr="00F813CE" w:rsidRDefault="001A206F" w:rsidP="00237FD4">
            <w:pPr>
              <w:pStyle w:val="ad"/>
              <w:widowControl/>
              <w:spacing w:beforeAutospacing="0" w:afterAutospacing="0"/>
              <w:rPr>
                <w:rFonts w:ascii="宋体" w:eastAsia="宋体" w:hAnsi="宋体" w:cs="宋体"/>
              </w:rPr>
            </w:pPr>
            <w:r w:rsidRPr="00F813CE">
              <w:rPr>
                <w:rFonts w:ascii="宋体" w:eastAsia="宋体" w:hAnsi="宋体" w:cs="宋体" w:hint="eastAsia"/>
              </w:rPr>
              <w:t>空间效果图表现</w:t>
            </w:r>
            <w:r w:rsidR="00237FD4" w:rsidRPr="00F813CE">
              <w:rPr>
                <w:rFonts w:ascii="宋体" w:eastAsia="宋体" w:hAnsi="宋体" w:cs="宋体" w:hint="eastAsia"/>
              </w:rPr>
              <w:t>：</w:t>
            </w:r>
          </w:p>
          <w:p w:rsidR="001A206F" w:rsidRPr="00F813CE" w:rsidRDefault="003D59BA" w:rsidP="00237FD4">
            <w:pPr>
              <w:snapToGrid w:val="0"/>
              <w:spacing w:line="240" w:lineRule="auto"/>
              <w:contextualSpacing/>
              <w:rPr>
                <w:rFonts w:ascii="宋体" w:hAnsi="宋体" w:cs="宋体"/>
              </w:rPr>
            </w:pPr>
            <w:r w:rsidRPr="00F813CE">
              <w:rPr>
                <w:rFonts w:ascii="宋体" w:hAnsi="宋体" w:cs="宋体" w:hint="eastAsia"/>
              </w:rPr>
              <w:t>响应方</w:t>
            </w:r>
            <w:r w:rsidR="001A206F" w:rsidRPr="00F813CE">
              <w:rPr>
                <w:rFonts w:ascii="宋体" w:hAnsi="宋体" w:cs="宋体" w:hint="eastAsia"/>
              </w:rPr>
              <w:t>根据空间特点自行选择表现空间，每个区域不得少于三张效果图</w:t>
            </w:r>
            <w:r w:rsidR="00237FD4" w:rsidRPr="00F813CE">
              <w:rPr>
                <w:rFonts w:ascii="宋体" w:hAnsi="宋体" w:cs="宋体" w:hint="eastAsia"/>
              </w:rPr>
              <w:t>，且</w:t>
            </w:r>
            <w:r w:rsidR="001A206F" w:rsidRPr="00F813CE">
              <w:rPr>
                <w:rFonts w:ascii="宋体" w:hAnsi="宋体" w:cs="宋体" w:hint="eastAsia"/>
              </w:rPr>
              <w:t>与现场建筑相吻合，</w:t>
            </w:r>
            <w:r w:rsidR="00237FD4" w:rsidRPr="00F813CE">
              <w:rPr>
                <w:rFonts w:ascii="宋体" w:hAnsi="宋体" w:cs="宋体" w:hint="eastAsia"/>
              </w:rPr>
              <w:t>具备优异得表现效果得</w:t>
            </w:r>
            <w:r w:rsidR="00D41F3E">
              <w:rPr>
                <w:rFonts w:ascii="宋体" w:hAnsi="宋体" w:cs="宋体" w:hint="eastAsia"/>
              </w:rPr>
              <w:t>10</w:t>
            </w:r>
            <w:r w:rsidR="00237FD4" w:rsidRPr="00F813CE">
              <w:rPr>
                <w:rFonts w:ascii="宋体" w:hAnsi="宋体" w:cs="宋体" w:hint="eastAsia"/>
              </w:rPr>
              <w:t>分；</w:t>
            </w:r>
            <w:r w:rsidR="00D41F3E" w:rsidRPr="00F813CE">
              <w:rPr>
                <w:rFonts w:ascii="宋体" w:hAnsi="宋体" w:cs="宋体" w:hint="eastAsia"/>
              </w:rPr>
              <w:t>提供空间效果图，效果图质量</w:t>
            </w:r>
            <w:r w:rsidR="00D41F3E">
              <w:rPr>
                <w:rFonts w:ascii="宋体" w:hAnsi="宋体" w:cs="宋体" w:hint="eastAsia"/>
              </w:rPr>
              <w:t>良好</w:t>
            </w:r>
            <w:r w:rsidR="00D41F3E" w:rsidRPr="00F813CE">
              <w:rPr>
                <w:rFonts w:ascii="宋体" w:hAnsi="宋体" w:cs="宋体" w:hint="eastAsia"/>
              </w:rPr>
              <w:t>，得</w:t>
            </w:r>
            <w:r w:rsidR="00D41F3E">
              <w:rPr>
                <w:rFonts w:ascii="宋体" w:hAnsi="宋体" w:cs="宋体" w:hint="eastAsia"/>
              </w:rPr>
              <w:t>6</w:t>
            </w:r>
            <w:r w:rsidR="00D41F3E" w:rsidRPr="00F813CE">
              <w:rPr>
                <w:rFonts w:ascii="宋体" w:hAnsi="宋体" w:cs="宋体" w:hint="eastAsia"/>
              </w:rPr>
              <w:t>分</w:t>
            </w:r>
            <w:r w:rsidR="00D41F3E">
              <w:rPr>
                <w:rFonts w:ascii="宋体" w:hAnsi="宋体" w:cs="宋体" w:hint="eastAsia"/>
              </w:rPr>
              <w:t>；</w:t>
            </w:r>
            <w:r w:rsidR="00237FD4" w:rsidRPr="00F813CE">
              <w:rPr>
                <w:rFonts w:ascii="宋体" w:hAnsi="宋体" w:cs="宋体" w:hint="eastAsia"/>
              </w:rPr>
              <w:t>提供空间效果图，效果图质量一般，得</w:t>
            </w:r>
            <w:r w:rsidR="00D41F3E">
              <w:rPr>
                <w:rFonts w:ascii="宋体" w:hAnsi="宋体" w:cs="宋体" w:hint="eastAsia"/>
              </w:rPr>
              <w:t>2</w:t>
            </w:r>
            <w:r w:rsidR="00237FD4" w:rsidRPr="00F813CE">
              <w:rPr>
                <w:rFonts w:ascii="宋体" w:hAnsi="宋体" w:cs="宋体" w:hint="eastAsia"/>
              </w:rPr>
              <w:t>分；无效果图0分</w:t>
            </w:r>
          </w:p>
        </w:tc>
        <w:tc>
          <w:tcPr>
            <w:tcW w:w="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A206F" w:rsidRDefault="00E144E6"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1</w:t>
            </w:r>
            <w:r w:rsidR="00D41F3E">
              <w:rPr>
                <w:rFonts w:ascii="宋体" w:eastAsia="宋体" w:hAnsi="宋体" w:cs="宋体" w:hint="eastAsia"/>
                <w:kern w:val="2"/>
              </w:rPr>
              <w:t>0</w:t>
            </w:r>
          </w:p>
        </w:tc>
      </w:tr>
      <w:tr w:rsidR="001A206F" w:rsidTr="00E8143C">
        <w:trPr>
          <w:gridAfter w:val="1"/>
          <w:wAfter w:w="6" w:type="dxa"/>
          <w:trHeight w:val="310"/>
        </w:trPr>
        <w:tc>
          <w:tcPr>
            <w:tcW w:w="573" w:type="dxa"/>
            <w:vMerge/>
            <w:tcBorders>
              <w:left w:val="single" w:sz="4" w:space="0" w:color="auto"/>
              <w:right w:val="single" w:sz="4" w:space="0" w:color="auto"/>
            </w:tcBorders>
            <w:shd w:val="clear" w:color="auto" w:fill="auto"/>
            <w:vAlign w:val="center"/>
          </w:tcPr>
          <w:p w:rsidR="001A206F" w:rsidRDefault="001A206F" w:rsidP="00A01432">
            <w:pPr>
              <w:pStyle w:val="ad"/>
              <w:widowControl/>
              <w:spacing w:beforeAutospacing="0" w:afterAutospacing="0"/>
              <w:jc w:val="center"/>
              <w:rPr>
                <w:rFonts w:ascii="宋体" w:eastAsia="宋体" w:hAnsi="宋体" w:cs="宋体"/>
                <w:kern w:val="2"/>
              </w:rPr>
            </w:pPr>
          </w:p>
        </w:tc>
        <w:tc>
          <w:tcPr>
            <w:tcW w:w="1023" w:type="dxa"/>
            <w:vMerge/>
            <w:tcBorders>
              <w:left w:val="single" w:sz="4" w:space="0" w:color="auto"/>
              <w:right w:val="single" w:sz="4" w:space="0" w:color="auto"/>
            </w:tcBorders>
            <w:shd w:val="clear" w:color="auto" w:fill="auto"/>
            <w:vAlign w:val="center"/>
          </w:tcPr>
          <w:p w:rsidR="001A206F" w:rsidRDefault="001A206F" w:rsidP="00A01432">
            <w:pPr>
              <w:pStyle w:val="ad"/>
              <w:autoSpaceDE w:val="0"/>
              <w:autoSpaceDN w:val="0"/>
              <w:adjustRightInd w:val="0"/>
              <w:spacing w:beforeAutospacing="0" w:afterAutospacing="0"/>
              <w:ind w:leftChars="75" w:left="180"/>
              <w:jc w:val="center"/>
              <w:textAlignment w:val="baseline"/>
              <w:rPr>
                <w:rFonts w:ascii="宋体" w:eastAsia="宋体" w:hAnsi="宋体" w:cs="宋体"/>
                <w:color w:val="000000"/>
                <w:kern w:val="2"/>
              </w:rPr>
            </w:pP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Pr="00F813CE" w:rsidRDefault="001A206F" w:rsidP="00237FD4">
            <w:pPr>
              <w:pStyle w:val="ad"/>
              <w:widowControl/>
              <w:spacing w:beforeAutospacing="0" w:afterAutospacing="0"/>
              <w:rPr>
                <w:rFonts w:ascii="宋体" w:eastAsia="宋体" w:hAnsi="宋体" w:cs="宋体"/>
              </w:rPr>
            </w:pPr>
            <w:r w:rsidRPr="00F813CE">
              <w:rPr>
                <w:rFonts w:ascii="宋体" w:eastAsia="宋体" w:hAnsi="宋体" w:cs="宋体" w:hint="eastAsia"/>
              </w:rPr>
              <w:t>设计选用装饰材料的实用性、耐用性以及合理性</w:t>
            </w:r>
          </w:p>
          <w:p w:rsidR="001A206F" w:rsidRPr="00F813CE" w:rsidRDefault="001A206F" w:rsidP="00237FD4">
            <w:pPr>
              <w:snapToGrid w:val="0"/>
              <w:spacing w:line="240" w:lineRule="auto"/>
              <w:contextualSpacing/>
              <w:rPr>
                <w:rFonts w:ascii="宋体" w:hAnsi="宋体" w:cs="宋体"/>
              </w:rPr>
            </w:pPr>
            <w:r w:rsidRPr="00F813CE">
              <w:rPr>
                <w:rFonts w:ascii="宋体" w:hAnsi="宋体" w:cs="宋体" w:hint="eastAsia"/>
              </w:rPr>
              <w:t>方案在材料及工艺应用上有亮点有新意，同时满足实用性、可靠性、耐久性、环保性要求，且经济合理</w:t>
            </w:r>
            <w:r w:rsidR="00237FD4" w:rsidRPr="00F813CE">
              <w:rPr>
                <w:rFonts w:ascii="宋体" w:hAnsi="宋体" w:cs="宋体" w:hint="eastAsia"/>
              </w:rPr>
              <w:t>，得</w:t>
            </w:r>
            <w:r w:rsidR="00D41F3E">
              <w:rPr>
                <w:rFonts w:ascii="宋体" w:hAnsi="宋体" w:cs="宋体" w:hint="eastAsia"/>
              </w:rPr>
              <w:t>5</w:t>
            </w:r>
            <w:r w:rsidR="00237FD4" w:rsidRPr="00F813CE">
              <w:rPr>
                <w:rFonts w:ascii="宋体" w:hAnsi="宋体" w:cs="宋体" w:hint="eastAsia"/>
              </w:rPr>
              <w:t>分；如无法满足，得0分</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Default="00D41F3E" w:rsidP="00A01432">
            <w:pPr>
              <w:pStyle w:val="ad"/>
              <w:widowControl/>
              <w:spacing w:beforeAutospacing="0" w:afterAutospacing="0"/>
              <w:ind w:leftChars="75" w:left="180"/>
              <w:jc w:val="center"/>
              <w:rPr>
                <w:rFonts w:ascii="宋体" w:eastAsia="宋体" w:hAnsi="宋体" w:cs="宋体"/>
                <w:kern w:val="2"/>
              </w:rPr>
            </w:pPr>
            <w:r>
              <w:rPr>
                <w:rFonts w:ascii="宋体" w:eastAsia="宋体" w:hAnsi="宋体" w:cs="宋体" w:hint="eastAsia"/>
                <w:kern w:val="2"/>
              </w:rPr>
              <w:t>5</w:t>
            </w:r>
          </w:p>
        </w:tc>
      </w:tr>
      <w:tr w:rsidR="001A206F" w:rsidTr="00E8143C">
        <w:trPr>
          <w:gridAfter w:val="1"/>
          <w:wAfter w:w="6" w:type="dxa"/>
          <w:trHeight w:val="310"/>
        </w:trPr>
        <w:tc>
          <w:tcPr>
            <w:tcW w:w="573" w:type="dxa"/>
            <w:vMerge/>
            <w:tcBorders>
              <w:left w:val="single" w:sz="4" w:space="0" w:color="auto"/>
              <w:right w:val="single" w:sz="4" w:space="0" w:color="auto"/>
            </w:tcBorders>
            <w:shd w:val="clear" w:color="auto" w:fill="auto"/>
            <w:vAlign w:val="center"/>
          </w:tcPr>
          <w:p w:rsidR="001A206F" w:rsidRDefault="001A206F" w:rsidP="00A01432">
            <w:pPr>
              <w:pStyle w:val="ad"/>
              <w:widowControl/>
              <w:spacing w:beforeAutospacing="0" w:afterAutospacing="0"/>
              <w:ind w:leftChars="75" w:left="180"/>
              <w:jc w:val="center"/>
              <w:rPr>
                <w:rFonts w:ascii="宋体" w:eastAsia="宋体" w:hAnsi="宋体" w:cs="宋体"/>
                <w:kern w:val="2"/>
              </w:rPr>
            </w:pPr>
          </w:p>
        </w:tc>
        <w:tc>
          <w:tcPr>
            <w:tcW w:w="1023" w:type="dxa"/>
            <w:vMerge/>
            <w:tcBorders>
              <w:left w:val="single" w:sz="4" w:space="0" w:color="auto"/>
              <w:right w:val="single" w:sz="4" w:space="0" w:color="auto"/>
            </w:tcBorders>
            <w:shd w:val="clear" w:color="auto" w:fill="auto"/>
            <w:vAlign w:val="center"/>
          </w:tcPr>
          <w:p w:rsidR="001A206F" w:rsidRDefault="001A206F" w:rsidP="00A01432">
            <w:pPr>
              <w:pStyle w:val="ad"/>
              <w:autoSpaceDE w:val="0"/>
              <w:autoSpaceDN w:val="0"/>
              <w:adjustRightInd w:val="0"/>
              <w:spacing w:beforeAutospacing="0" w:afterAutospacing="0"/>
              <w:ind w:leftChars="75" w:left="180"/>
              <w:jc w:val="center"/>
              <w:textAlignment w:val="baseline"/>
              <w:rPr>
                <w:rFonts w:ascii="宋体" w:eastAsia="宋体" w:hAnsi="宋体" w:cs="宋体"/>
                <w:color w:val="000000"/>
                <w:kern w:val="2"/>
              </w:rPr>
            </w:pP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Pr="00F813CE" w:rsidRDefault="001A206F" w:rsidP="00237FD4">
            <w:pPr>
              <w:pStyle w:val="ad"/>
              <w:widowControl/>
              <w:spacing w:beforeAutospacing="0" w:afterAutospacing="0"/>
              <w:rPr>
                <w:rFonts w:ascii="宋体" w:eastAsia="宋体" w:hAnsi="宋体" w:cs="宋体"/>
              </w:rPr>
            </w:pPr>
            <w:r w:rsidRPr="00F813CE">
              <w:rPr>
                <w:rFonts w:ascii="宋体" w:eastAsia="宋体" w:hAnsi="宋体" w:cs="宋体" w:hint="eastAsia"/>
              </w:rPr>
              <w:t>分项功能设计</w:t>
            </w:r>
            <w:r w:rsidR="00237FD4" w:rsidRPr="00F813CE">
              <w:rPr>
                <w:rFonts w:ascii="宋体" w:eastAsia="宋体" w:hAnsi="宋体" w:cs="宋体" w:hint="eastAsia"/>
              </w:rPr>
              <w:t>：</w:t>
            </w:r>
          </w:p>
          <w:p w:rsidR="001A206F" w:rsidRPr="00F813CE" w:rsidRDefault="001A206F" w:rsidP="00237FD4">
            <w:pPr>
              <w:pStyle w:val="ad"/>
              <w:widowControl/>
              <w:spacing w:beforeAutospacing="0" w:afterAutospacing="0"/>
              <w:rPr>
                <w:rFonts w:ascii="宋体" w:eastAsia="宋体" w:hAnsi="宋体" w:cs="宋体"/>
              </w:rPr>
            </w:pPr>
            <w:r w:rsidRPr="00F813CE">
              <w:rPr>
                <w:rFonts w:ascii="宋体" w:eastAsia="宋体" w:hAnsi="宋体" w:cs="宋体" w:hint="eastAsia"/>
              </w:rPr>
              <w:t>所需功能是否完善、与各部位相应功能是否适应</w:t>
            </w:r>
            <w:r w:rsidR="00237FD4" w:rsidRPr="00F813CE">
              <w:rPr>
                <w:rFonts w:ascii="宋体" w:eastAsia="宋体" w:hAnsi="宋体" w:cs="宋体" w:hint="eastAsia"/>
              </w:rPr>
              <w:t>，得</w:t>
            </w:r>
            <w:r w:rsidR="00D41F3E">
              <w:rPr>
                <w:rFonts w:ascii="宋体" w:eastAsia="宋体" w:hAnsi="宋体" w:cs="宋体" w:hint="eastAsia"/>
              </w:rPr>
              <w:t>5</w:t>
            </w:r>
            <w:r w:rsidR="00237FD4" w:rsidRPr="00F813CE">
              <w:rPr>
                <w:rFonts w:ascii="宋体" w:eastAsia="宋体" w:hAnsi="宋体" w:cs="宋体" w:hint="eastAsia"/>
              </w:rPr>
              <w:t>分；如无法满足，得0分</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Default="00D41F3E" w:rsidP="00A01432">
            <w:pPr>
              <w:pStyle w:val="ad"/>
              <w:widowControl/>
              <w:spacing w:beforeAutospacing="0" w:afterAutospacing="0"/>
              <w:ind w:leftChars="75" w:left="180"/>
              <w:jc w:val="center"/>
              <w:rPr>
                <w:rFonts w:ascii="宋体" w:eastAsia="宋体" w:hAnsi="宋体" w:cs="宋体"/>
                <w:kern w:val="2"/>
              </w:rPr>
            </w:pPr>
            <w:r>
              <w:rPr>
                <w:rFonts w:ascii="宋体" w:eastAsia="宋体" w:hAnsi="宋体" w:cs="宋体" w:hint="eastAsia"/>
                <w:kern w:val="2"/>
              </w:rPr>
              <w:t>5</w:t>
            </w:r>
          </w:p>
        </w:tc>
      </w:tr>
      <w:tr w:rsidR="001A206F" w:rsidTr="00E8143C">
        <w:trPr>
          <w:gridAfter w:val="1"/>
          <w:wAfter w:w="6" w:type="dxa"/>
          <w:trHeight w:val="310"/>
        </w:trPr>
        <w:tc>
          <w:tcPr>
            <w:tcW w:w="573" w:type="dxa"/>
            <w:vMerge/>
            <w:tcBorders>
              <w:left w:val="single" w:sz="4" w:space="0" w:color="auto"/>
              <w:bottom w:val="single" w:sz="4" w:space="0" w:color="auto"/>
              <w:right w:val="single" w:sz="4" w:space="0" w:color="auto"/>
            </w:tcBorders>
            <w:shd w:val="clear" w:color="auto" w:fill="auto"/>
            <w:vAlign w:val="center"/>
          </w:tcPr>
          <w:p w:rsidR="001A206F" w:rsidRDefault="001A206F" w:rsidP="00A01432">
            <w:pPr>
              <w:pStyle w:val="ad"/>
              <w:widowControl/>
              <w:spacing w:beforeAutospacing="0" w:afterAutospacing="0"/>
              <w:ind w:leftChars="75" w:left="180"/>
              <w:jc w:val="center"/>
              <w:rPr>
                <w:rFonts w:ascii="宋体" w:eastAsia="宋体" w:hAnsi="宋体" w:cs="宋体"/>
                <w:kern w:val="2"/>
              </w:rPr>
            </w:pPr>
          </w:p>
        </w:tc>
        <w:tc>
          <w:tcPr>
            <w:tcW w:w="1023" w:type="dxa"/>
            <w:vMerge/>
            <w:tcBorders>
              <w:left w:val="single" w:sz="4" w:space="0" w:color="auto"/>
              <w:bottom w:val="single" w:sz="4" w:space="0" w:color="auto"/>
              <w:right w:val="single" w:sz="4" w:space="0" w:color="auto"/>
            </w:tcBorders>
            <w:shd w:val="clear" w:color="auto" w:fill="auto"/>
            <w:vAlign w:val="center"/>
          </w:tcPr>
          <w:p w:rsidR="001A206F" w:rsidRDefault="001A206F" w:rsidP="00A01432">
            <w:pPr>
              <w:pStyle w:val="ad"/>
              <w:autoSpaceDE w:val="0"/>
              <w:autoSpaceDN w:val="0"/>
              <w:adjustRightInd w:val="0"/>
              <w:spacing w:beforeAutospacing="0" w:afterAutospacing="0"/>
              <w:ind w:leftChars="75" w:left="180"/>
              <w:jc w:val="center"/>
              <w:textAlignment w:val="baseline"/>
              <w:rPr>
                <w:rFonts w:ascii="宋体" w:eastAsia="宋体" w:hAnsi="宋体" w:cs="宋体"/>
                <w:color w:val="000000"/>
                <w:kern w:val="2"/>
              </w:rPr>
            </w:pP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Pr="00A01432" w:rsidRDefault="001A206F" w:rsidP="00237FD4">
            <w:pPr>
              <w:pStyle w:val="ad"/>
              <w:widowControl/>
              <w:spacing w:beforeAutospacing="0" w:afterAutospacing="0"/>
              <w:rPr>
                <w:rFonts w:ascii="宋体" w:eastAsia="宋体" w:hAnsi="宋体" w:cs="宋体"/>
              </w:rPr>
            </w:pPr>
            <w:r w:rsidRPr="00A01432">
              <w:rPr>
                <w:rFonts w:ascii="宋体" w:eastAsia="宋体" w:hAnsi="宋体" w:cs="宋体" w:hint="eastAsia"/>
              </w:rPr>
              <w:t>投资概算分析及安全措施</w:t>
            </w:r>
            <w:r w:rsidR="00237FD4">
              <w:rPr>
                <w:rFonts w:ascii="宋体" w:eastAsia="宋体" w:hAnsi="宋体" w:cs="宋体" w:hint="eastAsia"/>
              </w:rPr>
              <w:t>：</w:t>
            </w:r>
          </w:p>
          <w:p w:rsidR="001A206F" w:rsidRPr="001A206F" w:rsidRDefault="001A206F" w:rsidP="00237FD4">
            <w:pPr>
              <w:snapToGrid w:val="0"/>
              <w:spacing w:line="240" w:lineRule="auto"/>
              <w:contextualSpacing/>
              <w:rPr>
                <w:rFonts w:ascii="宋体" w:hAnsi="宋体" w:cs="宋体"/>
              </w:rPr>
            </w:pPr>
            <w:r w:rsidRPr="00A01432">
              <w:rPr>
                <w:rFonts w:ascii="宋体" w:hAnsi="宋体" w:cs="宋体" w:hint="eastAsia"/>
              </w:rPr>
              <w:t>对工程投资概算构成、投资概算优化、投资概算分析、降低成本措施。根据设计估算文件对经济性进行评定，设计估算造价相对准确</w:t>
            </w:r>
            <w:r w:rsidR="00237FD4" w:rsidRPr="00F813CE">
              <w:rPr>
                <w:rFonts w:ascii="宋体" w:hAnsi="宋体" w:cs="宋体" w:hint="eastAsia"/>
              </w:rPr>
              <w:t>，得</w:t>
            </w:r>
            <w:r w:rsidR="00D41F3E">
              <w:rPr>
                <w:rFonts w:ascii="宋体" w:hAnsi="宋体" w:cs="宋体" w:hint="eastAsia"/>
              </w:rPr>
              <w:t>5</w:t>
            </w:r>
            <w:r w:rsidR="00237FD4" w:rsidRPr="00F813CE">
              <w:rPr>
                <w:rFonts w:ascii="宋体" w:hAnsi="宋体" w:cs="宋体" w:hint="eastAsia"/>
              </w:rPr>
              <w:t>分；如无法满足，得0分</w:t>
            </w:r>
          </w:p>
        </w:tc>
        <w:tc>
          <w:tcPr>
            <w:tcW w:w="605" w:type="dxa"/>
            <w:tcBorders>
              <w:top w:val="single" w:sz="4" w:space="0" w:color="auto"/>
              <w:left w:val="single" w:sz="4" w:space="0" w:color="auto"/>
              <w:bottom w:val="single" w:sz="4" w:space="0" w:color="auto"/>
              <w:right w:val="single" w:sz="4" w:space="0" w:color="auto"/>
            </w:tcBorders>
            <w:shd w:val="clear" w:color="auto" w:fill="auto"/>
            <w:vAlign w:val="center"/>
          </w:tcPr>
          <w:p w:rsidR="001A206F" w:rsidRDefault="00D41F3E"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5</w:t>
            </w:r>
          </w:p>
        </w:tc>
      </w:tr>
      <w:tr w:rsidR="00EE0679" w:rsidTr="00E8143C">
        <w:trPr>
          <w:gridAfter w:val="1"/>
          <w:wAfter w:w="6" w:type="dxa"/>
          <w:trHeight w:val="1120"/>
        </w:trPr>
        <w:tc>
          <w:tcPr>
            <w:tcW w:w="573" w:type="dxa"/>
            <w:vMerge w:val="restart"/>
            <w:tcBorders>
              <w:top w:val="single" w:sz="4" w:space="0" w:color="auto"/>
              <w:left w:val="single" w:sz="4" w:space="0" w:color="auto"/>
              <w:right w:val="single" w:sz="4" w:space="0" w:color="auto"/>
            </w:tcBorders>
            <w:shd w:val="clear" w:color="auto" w:fill="auto"/>
            <w:vAlign w:val="center"/>
          </w:tcPr>
          <w:p w:rsidR="00EE0679" w:rsidRDefault="00851739"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6</w:t>
            </w:r>
          </w:p>
        </w:tc>
        <w:tc>
          <w:tcPr>
            <w:tcW w:w="1023" w:type="dxa"/>
            <w:vMerge w:val="restart"/>
            <w:tcBorders>
              <w:top w:val="single" w:sz="4" w:space="0" w:color="auto"/>
              <w:left w:val="single" w:sz="4" w:space="0" w:color="auto"/>
              <w:right w:val="single" w:sz="4" w:space="0" w:color="auto"/>
            </w:tcBorders>
            <w:shd w:val="clear" w:color="auto" w:fill="auto"/>
            <w:vAlign w:val="center"/>
          </w:tcPr>
          <w:p w:rsidR="00EE0679" w:rsidRDefault="00EE0679" w:rsidP="00A01432">
            <w:pPr>
              <w:pStyle w:val="ad"/>
              <w:autoSpaceDE w:val="0"/>
              <w:autoSpaceDN w:val="0"/>
              <w:adjustRightInd w:val="0"/>
              <w:spacing w:beforeAutospacing="0" w:afterAutospacing="0"/>
              <w:jc w:val="center"/>
              <w:textAlignment w:val="baseline"/>
              <w:rPr>
                <w:rFonts w:ascii="宋体" w:eastAsia="宋体" w:hAnsi="宋体" w:cs="宋体"/>
                <w:color w:val="000000"/>
                <w:kern w:val="2"/>
              </w:rPr>
            </w:pPr>
            <w:r>
              <w:rPr>
                <w:rFonts w:ascii="宋体" w:eastAsia="宋体" w:hAnsi="宋体" w:cs="宋体" w:hint="eastAsia"/>
                <w:color w:val="000000"/>
              </w:rPr>
              <w:t>设计团队人员配置</w:t>
            </w: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EE0679" w:rsidRDefault="00EE0679" w:rsidP="00A01432">
            <w:pPr>
              <w:pStyle w:val="ad"/>
              <w:spacing w:beforeAutospacing="0" w:afterAutospacing="0"/>
              <w:jc w:val="both"/>
              <w:rPr>
                <w:rFonts w:ascii="宋体" w:eastAsia="宋体" w:hAnsi="宋体" w:cs="宋体"/>
              </w:rPr>
            </w:pPr>
            <w:r w:rsidRPr="00EE0679">
              <w:rPr>
                <w:rFonts w:ascii="宋体" w:eastAsia="宋体" w:hAnsi="宋体" w:cs="宋体" w:hint="eastAsia"/>
              </w:rPr>
              <w:t>设计负责人具有高级工程师证书的</w:t>
            </w:r>
            <w:r w:rsidR="00A60D88">
              <w:rPr>
                <w:rFonts w:ascii="宋体" w:eastAsia="宋体" w:hAnsi="宋体" w:cs="宋体" w:hint="eastAsia"/>
              </w:rPr>
              <w:t>得</w:t>
            </w:r>
            <w:r w:rsidR="00D41F3E">
              <w:rPr>
                <w:rFonts w:ascii="宋体" w:eastAsia="宋体" w:hAnsi="宋体" w:cs="宋体" w:hint="eastAsia"/>
              </w:rPr>
              <w:t>3</w:t>
            </w:r>
            <w:r w:rsidR="00A60D88">
              <w:rPr>
                <w:rFonts w:ascii="宋体" w:eastAsia="宋体" w:hAnsi="宋体" w:cs="宋体" w:hint="eastAsia"/>
              </w:rPr>
              <w:t>分，没有的得0分。</w:t>
            </w:r>
          </w:p>
        </w:tc>
        <w:tc>
          <w:tcPr>
            <w:tcW w:w="605" w:type="dxa"/>
            <w:tcBorders>
              <w:top w:val="single" w:sz="4" w:space="0" w:color="auto"/>
              <w:left w:val="single" w:sz="4" w:space="0" w:color="auto"/>
              <w:right w:val="single" w:sz="4" w:space="0" w:color="auto"/>
            </w:tcBorders>
            <w:shd w:val="clear" w:color="auto" w:fill="auto"/>
            <w:vAlign w:val="center"/>
          </w:tcPr>
          <w:p w:rsidR="00EE0679" w:rsidRDefault="00D41F3E"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3</w:t>
            </w:r>
          </w:p>
        </w:tc>
      </w:tr>
      <w:tr w:rsidR="00EE0679" w:rsidTr="00E8143C">
        <w:trPr>
          <w:trHeight w:val="1120"/>
        </w:trPr>
        <w:tc>
          <w:tcPr>
            <w:tcW w:w="573" w:type="dxa"/>
            <w:vMerge/>
            <w:tcBorders>
              <w:left w:val="single" w:sz="4" w:space="0" w:color="auto"/>
              <w:bottom w:val="single" w:sz="4" w:space="0" w:color="auto"/>
              <w:right w:val="single" w:sz="4" w:space="0" w:color="auto"/>
            </w:tcBorders>
            <w:shd w:val="clear" w:color="auto" w:fill="auto"/>
            <w:vAlign w:val="center"/>
          </w:tcPr>
          <w:p w:rsidR="00EE0679" w:rsidRDefault="00EE0679" w:rsidP="00A01432">
            <w:pPr>
              <w:pStyle w:val="ad"/>
              <w:widowControl/>
              <w:spacing w:beforeAutospacing="0" w:afterAutospacing="0"/>
              <w:jc w:val="center"/>
              <w:rPr>
                <w:rFonts w:ascii="宋体" w:eastAsia="宋体" w:hAnsi="宋体" w:cs="宋体"/>
                <w:kern w:val="2"/>
              </w:rPr>
            </w:pPr>
          </w:p>
        </w:tc>
        <w:tc>
          <w:tcPr>
            <w:tcW w:w="1023" w:type="dxa"/>
            <w:vMerge/>
            <w:tcBorders>
              <w:left w:val="single" w:sz="4" w:space="0" w:color="auto"/>
              <w:bottom w:val="single" w:sz="4" w:space="0" w:color="auto"/>
              <w:right w:val="single" w:sz="4" w:space="0" w:color="auto"/>
            </w:tcBorders>
            <w:shd w:val="clear" w:color="auto" w:fill="auto"/>
            <w:vAlign w:val="center"/>
          </w:tcPr>
          <w:p w:rsidR="00EE0679" w:rsidRDefault="00EE0679" w:rsidP="00A01432">
            <w:pPr>
              <w:pStyle w:val="ad"/>
              <w:autoSpaceDE w:val="0"/>
              <w:autoSpaceDN w:val="0"/>
              <w:adjustRightInd w:val="0"/>
              <w:spacing w:beforeAutospacing="0" w:afterAutospacing="0"/>
              <w:jc w:val="center"/>
              <w:textAlignment w:val="baseline"/>
              <w:rPr>
                <w:rFonts w:ascii="宋体" w:eastAsia="宋体" w:hAnsi="宋体" w:cs="宋体"/>
                <w:color w:val="000000"/>
              </w:rPr>
            </w:pPr>
          </w:p>
        </w:tc>
        <w:tc>
          <w:tcPr>
            <w:tcW w:w="6509" w:type="dxa"/>
            <w:tcBorders>
              <w:top w:val="single" w:sz="4" w:space="0" w:color="auto"/>
              <w:left w:val="single" w:sz="4" w:space="0" w:color="auto"/>
              <w:bottom w:val="single" w:sz="4" w:space="0" w:color="auto"/>
              <w:right w:val="single" w:sz="4" w:space="0" w:color="auto"/>
            </w:tcBorders>
            <w:shd w:val="clear" w:color="auto" w:fill="auto"/>
            <w:vAlign w:val="center"/>
          </w:tcPr>
          <w:p w:rsidR="00EE0679" w:rsidRPr="00EE0679" w:rsidRDefault="00EE0679" w:rsidP="00A01432">
            <w:pPr>
              <w:pStyle w:val="ad"/>
              <w:spacing w:beforeAutospacing="0" w:afterAutospacing="0"/>
              <w:jc w:val="both"/>
              <w:rPr>
                <w:rFonts w:ascii="宋体" w:eastAsia="宋体" w:hAnsi="宋体" w:cs="宋体"/>
              </w:rPr>
            </w:pPr>
            <w:r w:rsidRPr="00EE0679">
              <w:rPr>
                <w:rFonts w:ascii="宋体" w:eastAsia="宋体" w:hAnsi="宋体" w:cs="宋体" w:hint="eastAsia"/>
              </w:rPr>
              <w:t>项目组成员每有一人高级工程师证书或注册一级建筑师证书的，得</w:t>
            </w:r>
            <w:r w:rsidR="00D41F3E">
              <w:rPr>
                <w:rFonts w:ascii="宋体" w:eastAsia="宋体" w:hAnsi="宋体" w:cs="宋体" w:hint="eastAsia"/>
              </w:rPr>
              <w:t>1</w:t>
            </w:r>
            <w:r w:rsidRPr="00EE0679">
              <w:rPr>
                <w:rFonts w:ascii="宋体" w:eastAsia="宋体" w:hAnsi="宋体" w:cs="宋体" w:hint="eastAsia"/>
              </w:rPr>
              <w:t>分，</w:t>
            </w:r>
            <w:r>
              <w:rPr>
                <w:rFonts w:ascii="宋体" w:eastAsia="宋体" w:hAnsi="宋体" w:cs="宋体" w:hint="eastAsia"/>
              </w:rPr>
              <w:t>最多得</w:t>
            </w:r>
            <w:r w:rsidR="00D41F3E">
              <w:rPr>
                <w:rFonts w:ascii="宋体" w:eastAsia="宋体" w:hAnsi="宋体" w:cs="宋体" w:hint="eastAsia"/>
              </w:rPr>
              <w:t>2</w:t>
            </w:r>
            <w:r w:rsidRPr="00EE0679">
              <w:rPr>
                <w:rFonts w:ascii="宋体" w:eastAsia="宋体" w:hAnsi="宋体" w:cs="宋体" w:hint="eastAsia"/>
              </w:rPr>
              <w:t>分。</w:t>
            </w:r>
          </w:p>
        </w:tc>
        <w:tc>
          <w:tcPr>
            <w:tcW w:w="611" w:type="dxa"/>
            <w:gridSpan w:val="2"/>
            <w:tcBorders>
              <w:left w:val="single" w:sz="4" w:space="0" w:color="auto"/>
              <w:bottom w:val="single" w:sz="4" w:space="0" w:color="auto"/>
              <w:right w:val="single" w:sz="4" w:space="0" w:color="auto"/>
            </w:tcBorders>
            <w:shd w:val="clear" w:color="auto" w:fill="auto"/>
            <w:vAlign w:val="center"/>
          </w:tcPr>
          <w:p w:rsidR="00EE0679" w:rsidRDefault="00D41F3E" w:rsidP="00A01432">
            <w:pPr>
              <w:pStyle w:val="ad"/>
              <w:widowControl/>
              <w:spacing w:beforeAutospacing="0" w:afterAutospacing="0"/>
              <w:jc w:val="center"/>
              <w:rPr>
                <w:rFonts w:ascii="宋体" w:eastAsia="宋体" w:hAnsi="宋体" w:cs="宋体"/>
                <w:kern w:val="2"/>
              </w:rPr>
            </w:pPr>
            <w:r>
              <w:rPr>
                <w:rFonts w:ascii="宋体" w:eastAsia="宋体" w:hAnsi="宋体" w:cs="宋体" w:hint="eastAsia"/>
                <w:kern w:val="2"/>
              </w:rPr>
              <w:t>2</w:t>
            </w:r>
          </w:p>
        </w:tc>
      </w:tr>
      <w:tr w:rsidR="003F185E" w:rsidTr="00E8143C">
        <w:tc>
          <w:tcPr>
            <w:tcW w:w="573" w:type="dxa"/>
            <w:tcBorders>
              <w:top w:val="single" w:sz="4" w:space="0" w:color="auto"/>
              <w:left w:val="single" w:sz="4" w:space="0" w:color="auto"/>
              <w:bottom w:val="single" w:sz="4" w:space="0" w:color="auto"/>
              <w:right w:val="single" w:sz="4" w:space="0" w:color="auto"/>
            </w:tcBorders>
            <w:shd w:val="clear" w:color="auto" w:fill="auto"/>
          </w:tcPr>
          <w:p w:rsidR="003F185E" w:rsidRDefault="003F185E" w:rsidP="00A01432">
            <w:pPr>
              <w:pStyle w:val="ad"/>
              <w:widowControl/>
              <w:spacing w:beforeAutospacing="0" w:afterAutospacing="0"/>
              <w:jc w:val="center"/>
              <w:rPr>
                <w:rFonts w:ascii="宋体" w:eastAsia="宋体" w:hAnsi="宋体" w:cs="宋体"/>
                <w:kern w:val="2"/>
              </w:rPr>
            </w:pPr>
          </w:p>
        </w:tc>
        <w:tc>
          <w:tcPr>
            <w:tcW w:w="1023" w:type="dxa"/>
            <w:tcBorders>
              <w:top w:val="single" w:sz="4" w:space="0" w:color="auto"/>
              <w:left w:val="single" w:sz="4" w:space="0" w:color="auto"/>
              <w:bottom w:val="single" w:sz="4" w:space="0" w:color="auto"/>
              <w:right w:val="single" w:sz="4" w:space="0" w:color="auto"/>
            </w:tcBorders>
            <w:shd w:val="clear" w:color="auto" w:fill="auto"/>
          </w:tcPr>
          <w:p w:rsidR="003F185E" w:rsidRDefault="003F185E" w:rsidP="00A01432">
            <w:pPr>
              <w:pStyle w:val="ad"/>
              <w:autoSpaceDE w:val="0"/>
              <w:autoSpaceDN w:val="0"/>
              <w:adjustRightInd w:val="0"/>
              <w:spacing w:beforeAutospacing="0" w:afterAutospacing="0"/>
              <w:jc w:val="center"/>
              <w:textAlignment w:val="baseline"/>
              <w:rPr>
                <w:rFonts w:ascii="宋体" w:eastAsia="宋体" w:hAnsi="宋体" w:cs="宋体"/>
              </w:rPr>
            </w:pPr>
          </w:p>
        </w:tc>
        <w:tc>
          <w:tcPr>
            <w:tcW w:w="6509" w:type="dxa"/>
            <w:tcBorders>
              <w:top w:val="single" w:sz="4" w:space="0" w:color="auto"/>
              <w:left w:val="single" w:sz="4" w:space="0" w:color="auto"/>
              <w:bottom w:val="single" w:sz="4" w:space="0" w:color="auto"/>
              <w:right w:val="single" w:sz="4" w:space="0" w:color="auto"/>
            </w:tcBorders>
            <w:shd w:val="clear" w:color="auto" w:fill="auto"/>
          </w:tcPr>
          <w:p w:rsidR="003F185E" w:rsidRDefault="009E02EF" w:rsidP="00A01432">
            <w:pPr>
              <w:pStyle w:val="ad"/>
              <w:autoSpaceDE w:val="0"/>
              <w:autoSpaceDN w:val="0"/>
              <w:adjustRightInd w:val="0"/>
              <w:spacing w:beforeAutospacing="0" w:afterAutospacing="0"/>
              <w:jc w:val="center"/>
              <w:textAlignment w:val="baseline"/>
              <w:rPr>
                <w:rFonts w:ascii="宋体" w:eastAsia="宋体" w:hAnsi="宋体" w:cs="宋体"/>
              </w:rPr>
            </w:pPr>
            <w:r>
              <w:rPr>
                <w:rFonts w:ascii="宋体" w:eastAsia="宋体" w:hAnsi="宋体" w:cs="宋体" w:hint="eastAsia"/>
                <w:color w:val="000000"/>
              </w:rPr>
              <w:t>合计</w:t>
            </w:r>
          </w:p>
        </w:tc>
        <w:tc>
          <w:tcPr>
            <w:tcW w:w="611" w:type="dxa"/>
            <w:gridSpan w:val="2"/>
            <w:tcBorders>
              <w:top w:val="single" w:sz="4" w:space="0" w:color="auto"/>
              <w:left w:val="single" w:sz="4" w:space="0" w:color="auto"/>
              <w:bottom w:val="single" w:sz="4" w:space="0" w:color="auto"/>
              <w:right w:val="single" w:sz="4" w:space="0" w:color="auto"/>
            </w:tcBorders>
            <w:shd w:val="clear" w:color="auto" w:fill="auto"/>
          </w:tcPr>
          <w:p w:rsidR="003F185E" w:rsidRDefault="009E02EF" w:rsidP="00A01432">
            <w:pPr>
              <w:pStyle w:val="ad"/>
              <w:autoSpaceDE w:val="0"/>
              <w:autoSpaceDN w:val="0"/>
              <w:adjustRightInd w:val="0"/>
              <w:spacing w:beforeAutospacing="0" w:afterAutospacing="0"/>
              <w:jc w:val="center"/>
              <w:textAlignment w:val="baseline"/>
              <w:rPr>
                <w:rFonts w:ascii="宋体" w:eastAsia="宋体" w:hAnsi="宋体" w:cs="宋体"/>
              </w:rPr>
            </w:pPr>
            <w:r>
              <w:rPr>
                <w:rFonts w:ascii="宋体" w:eastAsia="宋体" w:hAnsi="宋体" w:cs="宋体" w:hint="eastAsia"/>
                <w:color w:val="000000"/>
              </w:rPr>
              <w:t>100</w:t>
            </w:r>
          </w:p>
        </w:tc>
      </w:tr>
    </w:tbl>
    <w:p w:rsidR="003F185E" w:rsidRDefault="009E02EF">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3F185E" w:rsidRDefault="003F185E">
      <w:pPr>
        <w:pStyle w:val="10"/>
        <w:snapToGrid w:val="0"/>
        <w:spacing w:line="400" w:lineRule="exact"/>
        <w:rPr>
          <w:rFonts w:ascii="宋体" w:eastAsia="宋体" w:hAnsi="宋体"/>
        </w:rPr>
        <w:sectPr w:rsidR="003F185E">
          <w:footerReference w:type="default" r:id="rId14"/>
          <w:footerReference w:type="first" r:id="rId15"/>
          <w:pgSz w:w="11906" w:h="16838"/>
          <w:pgMar w:top="1440" w:right="1797" w:bottom="1440" w:left="1797" w:header="851" w:footer="992" w:gutter="0"/>
          <w:pgNumType w:start="1"/>
          <w:cols w:space="425"/>
          <w:docGrid w:linePitch="326"/>
        </w:sectPr>
      </w:pPr>
    </w:p>
    <w:p w:rsidR="003F185E" w:rsidRDefault="009E02EF">
      <w:pPr>
        <w:pStyle w:val="10"/>
        <w:snapToGrid w:val="0"/>
        <w:spacing w:line="400" w:lineRule="exact"/>
        <w:rPr>
          <w:rFonts w:ascii="宋体" w:eastAsia="宋体" w:hAnsi="宋体"/>
        </w:rPr>
      </w:pPr>
      <w:bookmarkStart w:id="12" w:name="_Toc477187451"/>
      <w:bookmarkStart w:id="13" w:name="_Toc159495143"/>
      <w:bookmarkEnd w:id="11"/>
      <w:r>
        <w:rPr>
          <w:rFonts w:ascii="宋体" w:eastAsia="宋体" w:hAnsi="宋体" w:hint="eastAsia"/>
        </w:rPr>
        <w:lastRenderedPageBreak/>
        <w:t>第五章 响应文件格式</w:t>
      </w:r>
      <w:bookmarkEnd w:id="12"/>
      <w:bookmarkEnd w:id="13"/>
    </w:p>
    <w:p w:rsidR="003F185E" w:rsidRDefault="003F185E">
      <w:pPr>
        <w:snapToGrid w:val="0"/>
        <w:spacing w:line="400" w:lineRule="exact"/>
        <w:jc w:val="center"/>
        <w:rPr>
          <w:rFonts w:ascii="宋体" w:hAnsi="宋体" w:cs="Times New Roman"/>
          <w:b/>
          <w:bCs/>
        </w:rPr>
      </w:pPr>
    </w:p>
    <w:p w:rsidR="003F185E" w:rsidRDefault="009E02EF">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3F185E" w:rsidRDefault="003F185E">
      <w:pPr>
        <w:snapToGrid w:val="0"/>
        <w:spacing w:line="400" w:lineRule="exact"/>
        <w:jc w:val="center"/>
        <w:rPr>
          <w:rFonts w:ascii="宋体" w:hAnsi="宋体" w:cs="Times New Roman"/>
          <w:b/>
          <w:bCs/>
          <w:sz w:val="32"/>
          <w:szCs w:val="32"/>
        </w:rPr>
      </w:pPr>
    </w:p>
    <w:p w:rsidR="003F185E" w:rsidRDefault="009E02EF">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3F185E" w:rsidRDefault="009E02EF">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3F185E" w:rsidRDefault="009E02EF">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3F185E" w:rsidRDefault="009E02EF">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3F185E" w:rsidRDefault="009E02EF">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3F185E" w:rsidRDefault="009E02EF">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3F185E" w:rsidRPr="000373A6" w:rsidRDefault="00AE7CE0">
      <w:pPr>
        <w:pStyle w:val="110"/>
        <w:adjustRightInd w:val="0"/>
        <w:snapToGrid w:val="0"/>
        <w:spacing w:before="0" w:after="0" w:line="400" w:lineRule="exact"/>
        <w:ind w:firstLine="480"/>
        <w:jc w:val="both"/>
        <w:rPr>
          <w:rFonts w:ascii="宋体" w:eastAsia="宋体" w:hAnsi="宋体" w:cs="宋体"/>
          <w:color w:val="auto"/>
          <w:sz w:val="24"/>
          <w:szCs w:val="24"/>
        </w:rPr>
      </w:pPr>
      <w:r w:rsidRPr="000373A6">
        <w:rPr>
          <w:rFonts w:ascii="宋体" w:eastAsia="宋体" w:hAnsi="宋体" w:cs="宋体" w:hint="eastAsia"/>
          <w:color w:val="auto"/>
          <w:sz w:val="24"/>
          <w:szCs w:val="24"/>
        </w:rPr>
        <w:t>7. 所有</w:t>
      </w:r>
      <w:r w:rsidR="000373A6">
        <w:rPr>
          <w:rFonts w:ascii="宋体" w:eastAsia="宋体" w:hAnsi="宋体" w:cs="宋体" w:hint="eastAsia"/>
          <w:color w:val="auto"/>
          <w:sz w:val="24"/>
          <w:szCs w:val="24"/>
        </w:rPr>
        <w:t>响应</w:t>
      </w:r>
      <w:r w:rsidRPr="000373A6">
        <w:rPr>
          <w:rFonts w:ascii="宋体" w:eastAsia="宋体" w:hAnsi="宋体" w:cs="宋体" w:hint="eastAsia"/>
          <w:color w:val="auto"/>
          <w:sz w:val="24"/>
          <w:szCs w:val="24"/>
        </w:rPr>
        <w:t>单位的</w:t>
      </w:r>
      <w:r w:rsidR="000373A6">
        <w:rPr>
          <w:rFonts w:ascii="宋体" w:eastAsia="宋体" w:hAnsi="宋体" w:cs="宋体" w:hint="eastAsia"/>
          <w:color w:val="auto"/>
          <w:sz w:val="24"/>
          <w:szCs w:val="24"/>
        </w:rPr>
        <w:t>响应</w:t>
      </w:r>
      <w:r w:rsidRPr="000373A6">
        <w:rPr>
          <w:rFonts w:ascii="宋体" w:eastAsia="宋体" w:hAnsi="宋体" w:cs="宋体" w:hint="eastAsia"/>
          <w:color w:val="auto"/>
          <w:sz w:val="24"/>
          <w:szCs w:val="24"/>
        </w:rPr>
        <w:t>文本的知识产权均归</w:t>
      </w:r>
      <w:r w:rsidR="009E02EF" w:rsidRPr="000373A6">
        <w:rPr>
          <w:rFonts w:ascii="宋体" w:eastAsia="宋体" w:hAnsi="宋体" w:cs="宋体" w:hint="eastAsia"/>
          <w:color w:val="auto"/>
          <w:sz w:val="24"/>
          <w:szCs w:val="24"/>
        </w:rPr>
        <w:t>采购人</w:t>
      </w:r>
      <w:r w:rsidRPr="000373A6">
        <w:rPr>
          <w:rFonts w:ascii="宋体" w:eastAsia="宋体" w:hAnsi="宋体" w:cs="宋体" w:hint="eastAsia"/>
          <w:color w:val="auto"/>
          <w:sz w:val="24"/>
          <w:szCs w:val="24"/>
        </w:rPr>
        <w:t>所有。</w:t>
      </w:r>
    </w:p>
    <w:p w:rsidR="00AE7CE0" w:rsidRPr="000373A6" w:rsidRDefault="00AE7CE0">
      <w:pPr>
        <w:pStyle w:val="110"/>
        <w:adjustRightInd w:val="0"/>
        <w:snapToGrid w:val="0"/>
        <w:spacing w:before="0" w:after="0" w:line="400" w:lineRule="exact"/>
        <w:ind w:firstLine="480"/>
        <w:jc w:val="both"/>
        <w:rPr>
          <w:rFonts w:ascii="宋体" w:eastAsia="宋体" w:hAnsi="宋体" w:cs="宋体"/>
          <w:color w:val="auto"/>
          <w:sz w:val="24"/>
          <w:szCs w:val="24"/>
        </w:rPr>
      </w:pPr>
    </w:p>
    <w:p w:rsidR="00AE7CE0" w:rsidRDefault="00AE7CE0">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3F185E" w:rsidRDefault="009E02EF">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3F185E" w:rsidRDefault="009E02E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3F185E" w:rsidRDefault="009E02E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报价表</w:t>
      </w:r>
      <w:r w:rsidR="00994EAB">
        <w:rPr>
          <w:rFonts w:ascii="宋体" w:eastAsia="宋体" w:hAnsi="宋体" w:cs="宋体" w:hint="eastAsia"/>
          <w:color w:val="auto"/>
          <w:sz w:val="24"/>
          <w:szCs w:val="24"/>
        </w:rPr>
        <w:t>(格式自拟)</w:t>
      </w:r>
    </w:p>
    <w:p w:rsidR="003F185E" w:rsidRDefault="009E02E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sidR="001A206F">
        <w:rPr>
          <w:rFonts w:ascii="宋体" w:eastAsia="宋体" w:hAnsi="宋体" w:cs="宋体" w:hint="eastAsia"/>
          <w:color w:val="auto"/>
          <w:sz w:val="24"/>
          <w:szCs w:val="24"/>
        </w:rPr>
        <w:t>设计资质证明、</w:t>
      </w:r>
      <w:r>
        <w:rPr>
          <w:rFonts w:ascii="宋体" w:eastAsia="宋体" w:hAnsi="宋体" w:cs="宋体" w:hint="eastAsia"/>
          <w:color w:val="auto"/>
          <w:sz w:val="24"/>
          <w:szCs w:val="24"/>
        </w:rPr>
        <w:t>依法缴纳税收和社会保障资金的良好记录证明材料、无重大违法记录声明）</w:t>
      </w:r>
    </w:p>
    <w:p w:rsidR="003F185E" w:rsidRDefault="009E02E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3F185E" w:rsidRDefault="009E02EF">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3F185E" w:rsidRDefault="009E02EF">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3F185E" w:rsidRDefault="003F185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3F185E" w:rsidRDefault="003F185E">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3F185E" w:rsidRDefault="009E02EF">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3F185E" w:rsidRDefault="003F185E">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3F185E" w:rsidRPr="001A206F" w:rsidRDefault="001A206F" w:rsidP="00A01432">
      <w:pPr>
        <w:pStyle w:val="110"/>
        <w:adjustRightInd w:val="0"/>
        <w:snapToGrid w:val="0"/>
        <w:spacing w:before="0" w:after="0" w:line="400" w:lineRule="exact"/>
        <w:ind w:left="480" w:firstLineChars="0" w:firstLine="0"/>
        <w:jc w:val="both"/>
        <w:rPr>
          <w:rFonts w:ascii="宋体" w:eastAsia="宋体" w:hAnsi="宋体" w:cs="宋体"/>
          <w:color w:val="auto"/>
          <w:sz w:val="24"/>
          <w:szCs w:val="24"/>
          <w:lang w:val="en-US"/>
        </w:rPr>
      </w:pPr>
      <w:r w:rsidRPr="001A206F">
        <w:rPr>
          <w:rFonts w:ascii="宋体" w:eastAsia="宋体" w:hAnsi="宋体" w:cs="宋体" w:hint="eastAsia"/>
          <w:color w:val="auto"/>
          <w:sz w:val="24"/>
          <w:szCs w:val="24"/>
          <w:lang w:val="en-US"/>
        </w:rPr>
        <w:t>按</w:t>
      </w:r>
      <w:r w:rsidR="00AE7CE0">
        <w:rPr>
          <w:rFonts w:ascii="宋体" w:eastAsia="宋体" w:hAnsi="宋体" w:cs="宋体" w:hint="eastAsia"/>
          <w:color w:val="auto"/>
          <w:sz w:val="24"/>
          <w:szCs w:val="24"/>
          <w:lang w:val="en-US"/>
        </w:rPr>
        <w:t>征集</w:t>
      </w:r>
      <w:r w:rsidRPr="001A206F">
        <w:rPr>
          <w:rFonts w:ascii="宋体" w:eastAsia="宋体" w:hAnsi="宋体" w:cs="宋体" w:hint="eastAsia"/>
          <w:color w:val="auto"/>
          <w:sz w:val="24"/>
          <w:szCs w:val="24"/>
          <w:lang w:val="en-US"/>
        </w:rPr>
        <w:t>文件第</w:t>
      </w:r>
      <w:r>
        <w:rPr>
          <w:rFonts w:ascii="宋体" w:eastAsia="宋体" w:hAnsi="宋体" w:cs="宋体" w:hint="eastAsia"/>
          <w:color w:val="auto"/>
          <w:sz w:val="24"/>
          <w:szCs w:val="24"/>
          <w:lang w:val="en-US"/>
        </w:rPr>
        <w:t>四</w:t>
      </w:r>
      <w:r w:rsidRPr="001A206F">
        <w:rPr>
          <w:rFonts w:ascii="宋体" w:eastAsia="宋体" w:hAnsi="宋体" w:cs="宋体" w:hint="eastAsia"/>
          <w:color w:val="auto"/>
          <w:sz w:val="24"/>
          <w:szCs w:val="24"/>
          <w:lang w:val="en-US"/>
        </w:rPr>
        <w:t>章评审方法和评审标准</w:t>
      </w:r>
    </w:p>
    <w:p w:rsidR="003F185E" w:rsidRDefault="009E02EF">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4" w:name="_Toc477187452"/>
      <w:r>
        <w:rPr>
          <w:rFonts w:hAnsi="宋体" w:cs="宋体" w:hint="eastAsia"/>
        </w:rPr>
        <w:lastRenderedPageBreak/>
        <w:t>附件</w:t>
      </w:r>
      <w:r>
        <w:rPr>
          <w:rFonts w:hAnsi="宋体" w:cs="宋体"/>
        </w:rPr>
        <w:t>1</w:t>
      </w:r>
      <w:r>
        <w:rPr>
          <w:rFonts w:hAnsi="宋体" w:cs="宋体" w:hint="eastAsia"/>
        </w:rPr>
        <w:t>：</w:t>
      </w:r>
      <w:bookmarkEnd w:id="14"/>
    </w:p>
    <w:p w:rsidR="003F185E" w:rsidRDefault="009E02EF" w:rsidP="00C70660">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3F185E" w:rsidRDefault="009E02EF">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3F185E" w:rsidRDefault="009E02EF">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3F185E" w:rsidRDefault="009E02EF">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3F185E" w:rsidRDefault="009E02E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提供征集文件规定的全部响应文件，包括响应文件正本1份副本4份和电子文档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3F185E" w:rsidRDefault="009E02EF">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3F185E" w:rsidRDefault="009E02E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3F185E" w:rsidRDefault="009E02EF">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3F185E" w:rsidRDefault="009E02E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愿意向贵方提供任何与本项响应有关的数据、情况和技术资料。若贵方需要，我方愿意提供我方做出的一切承诺的证明材料。</w:t>
      </w:r>
    </w:p>
    <w:p w:rsidR="003F185E" w:rsidRDefault="009E02E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3F185E" w:rsidRDefault="009E02EF">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3F185E" w:rsidRDefault="009E02EF">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3F185E" w:rsidRDefault="009E02EF">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3F185E" w:rsidRDefault="009E02EF">
      <w:pPr>
        <w:snapToGrid w:val="0"/>
        <w:spacing w:line="400" w:lineRule="exact"/>
        <w:ind w:firstLineChars="200" w:firstLine="480"/>
        <w:rPr>
          <w:rFonts w:ascii="宋体" w:hAnsi="宋体" w:cs="宋体"/>
        </w:rPr>
      </w:pPr>
      <w:r>
        <w:rPr>
          <w:rFonts w:ascii="宋体" w:hAnsi="宋体" w:cs="宋体" w:hint="eastAsia"/>
        </w:rPr>
        <w:t>地址：</w:t>
      </w:r>
    </w:p>
    <w:p w:rsidR="003F185E" w:rsidRDefault="009E02EF">
      <w:pPr>
        <w:snapToGrid w:val="0"/>
        <w:spacing w:line="400" w:lineRule="exact"/>
        <w:ind w:firstLineChars="200" w:firstLine="480"/>
        <w:rPr>
          <w:rFonts w:ascii="宋体" w:hAnsi="宋体" w:cs="宋体"/>
        </w:rPr>
      </w:pPr>
      <w:r>
        <w:rPr>
          <w:rFonts w:ascii="宋体" w:hAnsi="宋体" w:cs="宋体" w:hint="eastAsia"/>
        </w:rPr>
        <w:t>邮编：</w:t>
      </w:r>
    </w:p>
    <w:p w:rsidR="003F185E" w:rsidRDefault="009E02EF">
      <w:pPr>
        <w:snapToGrid w:val="0"/>
        <w:spacing w:line="400" w:lineRule="exact"/>
        <w:ind w:firstLineChars="200" w:firstLine="480"/>
        <w:rPr>
          <w:rFonts w:ascii="宋体" w:hAnsi="宋体" w:cs="宋体"/>
        </w:rPr>
      </w:pPr>
      <w:r>
        <w:rPr>
          <w:rFonts w:ascii="宋体" w:hAnsi="宋体" w:cs="宋体" w:hint="eastAsia"/>
        </w:rPr>
        <w:t>电话：</w:t>
      </w:r>
    </w:p>
    <w:p w:rsidR="003F185E" w:rsidRDefault="009E02EF">
      <w:pPr>
        <w:snapToGrid w:val="0"/>
        <w:spacing w:line="400" w:lineRule="exact"/>
        <w:ind w:firstLineChars="200" w:firstLine="480"/>
        <w:rPr>
          <w:rFonts w:ascii="宋体" w:hAnsi="宋体" w:cs="宋体"/>
        </w:rPr>
      </w:pPr>
      <w:r>
        <w:rPr>
          <w:rFonts w:ascii="宋体" w:hAnsi="宋体" w:cs="宋体" w:hint="eastAsia"/>
        </w:rPr>
        <w:t>传真：</w:t>
      </w:r>
    </w:p>
    <w:p w:rsidR="003F185E" w:rsidRDefault="009E02EF">
      <w:pPr>
        <w:snapToGrid w:val="0"/>
        <w:spacing w:line="400" w:lineRule="exact"/>
        <w:ind w:firstLineChars="200" w:firstLine="480"/>
        <w:rPr>
          <w:rFonts w:ascii="宋体" w:hAnsi="宋体" w:cs="宋体"/>
        </w:rPr>
      </w:pPr>
      <w:r>
        <w:rPr>
          <w:rFonts w:ascii="宋体" w:hAnsi="宋体" w:cs="宋体" w:hint="eastAsia"/>
        </w:rPr>
        <w:t>电子信箱：</w:t>
      </w:r>
    </w:p>
    <w:p w:rsidR="003F185E" w:rsidRDefault="009E02EF">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3F185E" w:rsidRDefault="009E02EF">
      <w:pPr>
        <w:snapToGrid w:val="0"/>
        <w:spacing w:line="400" w:lineRule="exact"/>
        <w:ind w:firstLineChars="200" w:firstLine="480"/>
        <w:rPr>
          <w:rFonts w:ascii="宋体" w:hAnsi="宋体" w:cs="宋体"/>
        </w:rPr>
      </w:pPr>
      <w:r>
        <w:rPr>
          <w:rFonts w:ascii="宋体" w:hAnsi="宋体" w:cs="宋体" w:hint="eastAsia"/>
        </w:rPr>
        <w:t>供应商名称：</w:t>
      </w:r>
    </w:p>
    <w:p w:rsidR="003F185E" w:rsidRDefault="009E02EF">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3F185E" w:rsidRDefault="009E02EF">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3F185E" w:rsidRDefault="003F185E">
      <w:pPr>
        <w:snapToGrid w:val="0"/>
        <w:spacing w:line="400" w:lineRule="exact"/>
        <w:ind w:right="420" w:firstLineChars="1700" w:firstLine="4080"/>
        <w:rPr>
          <w:rFonts w:ascii="宋体" w:hAnsi="宋体" w:cs="宋体"/>
        </w:rPr>
      </w:pPr>
    </w:p>
    <w:p w:rsidR="003F185E" w:rsidRDefault="009E02EF">
      <w:pPr>
        <w:pStyle w:val="32"/>
      </w:pPr>
      <w:r>
        <w:rPr>
          <w:rFonts w:hint="eastAsia"/>
        </w:rPr>
        <w:lastRenderedPageBreak/>
        <w:t>附件</w:t>
      </w:r>
      <w:r>
        <w:rPr>
          <w:rFonts w:hint="eastAsia"/>
        </w:rPr>
        <w:t>2</w:t>
      </w:r>
      <w:r>
        <w:rPr>
          <w:rFonts w:hint="eastAsia"/>
        </w:rPr>
        <w:t>：</w:t>
      </w:r>
    </w:p>
    <w:p w:rsidR="003F185E" w:rsidRDefault="009E02EF">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3F185E" w:rsidRDefault="003F185E">
      <w:pPr>
        <w:rPr>
          <w:rFonts w:ascii="仿宋_GB2312" w:eastAsia="仿宋_GB2312"/>
        </w:rPr>
      </w:pPr>
    </w:p>
    <w:p w:rsidR="003F185E" w:rsidRDefault="009E02EF">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3F185E" w:rsidRDefault="009E02EF">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3F185E" w:rsidRDefault="009E02EF">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3F185E" w:rsidRDefault="009E02EF">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3F185E" w:rsidRDefault="009E02EF">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3F185E" w:rsidRDefault="003F185E">
      <w:pPr>
        <w:rPr>
          <w:rFonts w:ascii="宋体" w:hAnsi="宋体" w:cs="宋体"/>
        </w:rPr>
      </w:pPr>
    </w:p>
    <w:p w:rsidR="003F185E" w:rsidRDefault="009E02EF">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3F185E" w:rsidRDefault="003F185E">
      <w:pPr>
        <w:rPr>
          <w:rFonts w:ascii="宋体" w:hAnsi="宋体" w:cs="宋体"/>
        </w:rPr>
      </w:pPr>
    </w:p>
    <w:p w:rsidR="003F185E" w:rsidRDefault="009E02EF">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3F185E" w:rsidRDefault="003F185E">
      <w:pPr>
        <w:rPr>
          <w:rFonts w:ascii="宋体" w:hAnsi="宋体" w:cs="宋体"/>
        </w:rPr>
      </w:pPr>
    </w:p>
    <w:p w:rsidR="003F185E" w:rsidRDefault="009E02EF">
      <w:pPr>
        <w:rPr>
          <w:rFonts w:ascii="宋体" w:hAnsi="宋体" w:cs="宋体"/>
        </w:rPr>
      </w:pPr>
      <w:r>
        <w:rPr>
          <w:rFonts w:ascii="宋体" w:hAnsi="宋体" w:cs="宋体" w:hint="eastAsia"/>
        </w:rPr>
        <w:t>请供应商提供下列银行相关信息：</w:t>
      </w:r>
    </w:p>
    <w:p w:rsidR="003F185E" w:rsidRDefault="009E02EF">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3F185E" w:rsidRDefault="009E02EF">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3F185E" w:rsidRDefault="009E02EF">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3F185E" w:rsidRDefault="003F185E">
      <w:pPr>
        <w:rPr>
          <w:rFonts w:ascii="宋体" w:hAnsi="宋体" w:cs="宋体"/>
        </w:rPr>
      </w:pPr>
    </w:p>
    <w:p w:rsidR="003F185E" w:rsidRDefault="003F185E">
      <w:pPr>
        <w:ind w:right="160"/>
        <w:jc w:val="right"/>
        <w:rPr>
          <w:rFonts w:ascii="宋体" w:hAnsi="宋体" w:cs="宋体"/>
        </w:rPr>
      </w:pPr>
    </w:p>
    <w:p w:rsidR="003F185E" w:rsidRDefault="009E02EF">
      <w:pPr>
        <w:ind w:right="160"/>
        <w:jc w:val="right"/>
        <w:rPr>
          <w:rFonts w:ascii="宋体" w:hAnsi="宋体" w:cs="宋体"/>
        </w:rPr>
      </w:pPr>
      <w:r>
        <w:rPr>
          <w:rFonts w:ascii="宋体" w:hAnsi="宋体" w:cs="宋体" w:hint="eastAsia"/>
        </w:rPr>
        <w:t>供应商名称：（加盖财务专用章）</w:t>
      </w:r>
    </w:p>
    <w:p w:rsidR="003F185E" w:rsidRDefault="009E02EF">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3F185E" w:rsidRDefault="003F185E">
      <w:pPr>
        <w:snapToGrid w:val="0"/>
        <w:spacing w:line="400" w:lineRule="exact"/>
        <w:ind w:right="420" w:firstLineChars="1700" w:firstLine="4080"/>
        <w:rPr>
          <w:rFonts w:ascii="宋体" w:hAnsi="宋体" w:cs="宋体"/>
        </w:rPr>
      </w:pPr>
    </w:p>
    <w:sectPr w:rsidR="003F185E" w:rsidSect="00980C49">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D24" w:rsidRDefault="00657D24">
      <w:pPr>
        <w:spacing w:line="240" w:lineRule="auto"/>
      </w:pPr>
      <w:r>
        <w:separator/>
      </w:r>
    </w:p>
  </w:endnote>
  <w:endnote w:type="continuationSeparator" w:id="0">
    <w:p w:rsidR="00657D24" w:rsidRDefault="00657D2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54" w:rsidRDefault="004A295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54" w:rsidRDefault="004A2954">
    <w:pPr>
      <w:spacing w:line="240" w:lineRule="auto"/>
      <w:rPr>
        <w:rFonts w:cs="Times New Roman"/>
      </w:rPr>
    </w:pPr>
  </w:p>
  <w:p w:rsidR="004A2954" w:rsidRDefault="004A2954"/>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54" w:rsidRDefault="004A2954">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54" w:rsidRDefault="00557CA2">
    <w:pPr>
      <w:spacing w:line="240" w:lineRule="auto"/>
    </w:pPr>
    <w:r>
      <w:rPr>
        <w:noProof/>
      </w:rPr>
      <w:pict>
        <v:shapetype id="_x0000_t202" coordsize="21600,21600" o:spt="202" path="m,l,21600r21600,l21600,xe">
          <v:stroke joinstyle="miter"/>
          <v:path gradientshapeok="t" o:connecttype="rect"/>
        </v:shapetype>
        <v:shape id="文本框 3" o:spid="_x0000_s1026" type="#_x0000_t202" style="position:absolute;margin-left:0;margin-top:0;width:4.6pt;height:12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" filled="f" stroked="f">
          <v:textbox style="mso-fit-shape-to-text:t" inset="0,0,0,0">
            <w:txbxContent>
              <w:p w:rsidR="004A2954" w:rsidRDefault="00557CA2">
                <w:pPr>
                  <w:pStyle w:val="ab"/>
                </w:pPr>
                <w:r>
                  <w:rPr>
                    <w:rStyle w:val="af2"/>
                    <w:rFonts w:cs="Calibri"/>
                  </w:rPr>
                  <w:fldChar w:fldCharType="begin"/>
                </w:r>
                <w:r w:rsidR="004A2954">
                  <w:rPr>
                    <w:rStyle w:val="af2"/>
                    <w:rFonts w:cs="Calibri"/>
                  </w:rPr>
                  <w:instrText xml:space="preserve"> PAGE </w:instrText>
                </w:r>
                <w:r w:rsidR="004A2954">
                  <w:rPr>
                    <w:rFonts w:cs="Calibri"/>
                    <w:sz w:val="24"/>
                    <w:szCs w:val="24"/>
                  </w:rPr>
                  <w:instrText>1</w:instrText>
                </w:r>
                <w:r>
                  <w:rPr>
                    <w:rStyle w:val="af2"/>
                    <w:rFonts w:cs="Calibri"/>
                  </w:rPr>
                  <w:fldChar w:fldCharType="separate"/>
                </w:r>
                <w:r w:rsidR="00C70660">
                  <w:rPr>
                    <w:rStyle w:val="af2"/>
                    <w:rFonts w:cs="Calibri"/>
                    <w:noProof/>
                  </w:rPr>
                  <w:t>4</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54" w:rsidRDefault="00557CA2">
    <w:pPr>
      <w:pStyle w:val="ab"/>
    </w:pPr>
    <w:r>
      <w:rPr>
        <w:noProof/>
      </w:rPr>
      <w:pict>
        <v:shapetype id="_x0000_t202" coordsize="21600,21600" o:spt="202" path="m,l,21600r21600,l21600,xe">
          <v:stroke joinstyle="miter"/>
          <v:path gradientshapeok="t" o:connecttype="rect"/>
        </v:shapetype>
        <v:shape id="文本框 1" o:spid="_x0000_s1027" type="#_x0000_t202" style="position:absolute;margin-left:0;margin-top:0;width:2in;height:2in;z-index:25166028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" filled="f" stroked="f">
          <v:textbox style="mso-fit-shape-to-text:t" inset="0,0,0,0">
            <w:txbxContent>
              <w:p w:rsidR="004A2954" w:rsidRDefault="00557CA2">
                <w:pPr>
                  <w:pStyle w:val="ab"/>
                </w:pPr>
                <w:r>
                  <w:fldChar w:fldCharType="begin"/>
                </w:r>
                <w:r w:rsidR="00111053">
                  <w:instrText xml:space="preserve"> PAGE  \* MERGEFORMAT </w:instrText>
                </w:r>
                <w:r>
                  <w:fldChar w:fldCharType="separate"/>
                </w:r>
                <w:r w:rsidR="004A2954">
                  <w:t>6</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D24" w:rsidRDefault="00657D24">
      <w:pPr>
        <w:spacing w:line="240" w:lineRule="auto"/>
      </w:pPr>
      <w:r>
        <w:separator/>
      </w:r>
    </w:p>
  </w:footnote>
  <w:footnote w:type="continuationSeparator" w:id="0">
    <w:p w:rsidR="00657D24" w:rsidRDefault="00657D2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54" w:rsidRDefault="004A2954">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54" w:rsidRDefault="004A2954">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954" w:rsidRDefault="004A295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FA43C4D"/>
    <w:multiLevelType w:val="singleLevel"/>
    <w:tmpl w:val="9FA43C4D"/>
    <w:lvl w:ilvl="0">
      <w:start w:val="1"/>
      <w:numFmt w:val="decimal"/>
      <w:suff w:val="nothing"/>
      <w:lvlText w:val="%1．"/>
      <w:lvlJc w:val="left"/>
      <w:pPr>
        <w:ind w:left="0" w:firstLine="400"/>
      </w:pPr>
      <w:rPr>
        <w:rFonts w:hint="default"/>
      </w:rPr>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abstractNum w:abstractNumId="8">
    <w:nsid w:val="7A8519F9"/>
    <w:multiLevelType w:val="hybridMultilevel"/>
    <w:tmpl w:val="CC6E25F0"/>
    <w:lvl w:ilvl="0" w:tplc="BC3CBE7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3"/>
  </w:num>
  <w:num w:numId="2">
    <w:abstractNumId w:val="4"/>
  </w:num>
  <w:num w:numId="3">
    <w:abstractNumId w:val="6"/>
  </w:num>
  <w:num w:numId="4">
    <w:abstractNumId w:val="5"/>
  </w:num>
  <w:num w:numId="5">
    <w:abstractNumId w:val="7"/>
  </w:num>
  <w:num w:numId="6">
    <w:abstractNumId w:val="2"/>
  </w:num>
  <w:num w:numId="7">
    <w:abstractNumId w:val="0"/>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819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009912FC"/>
    <w:rsid w:val="AE5F0C3D"/>
    <w:rsid w:val="BBFD7AC7"/>
    <w:rsid w:val="CDCB783C"/>
    <w:rsid w:val="EB727B6A"/>
    <w:rsid w:val="EF6A7021"/>
    <w:rsid w:val="EF6F47EE"/>
    <w:rsid w:val="EF997364"/>
    <w:rsid w:val="F6ED3B8E"/>
    <w:rsid w:val="FAFF588E"/>
    <w:rsid w:val="FDFD322C"/>
    <w:rsid w:val="FFFE9737"/>
    <w:rsid w:val="FFFF43EA"/>
    <w:rsid w:val="00000797"/>
    <w:rsid w:val="00000F73"/>
    <w:rsid w:val="000024A3"/>
    <w:rsid w:val="00004CC4"/>
    <w:rsid w:val="000064DB"/>
    <w:rsid w:val="00010109"/>
    <w:rsid w:val="0001013A"/>
    <w:rsid w:val="0001118B"/>
    <w:rsid w:val="0001297A"/>
    <w:rsid w:val="00012E3E"/>
    <w:rsid w:val="00013F50"/>
    <w:rsid w:val="00014C2B"/>
    <w:rsid w:val="00015009"/>
    <w:rsid w:val="00015D74"/>
    <w:rsid w:val="00015F17"/>
    <w:rsid w:val="000167A3"/>
    <w:rsid w:val="00017922"/>
    <w:rsid w:val="000217B1"/>
    <w:rsid w:val="00021D15"/>
    <w:rsid w:val="00022D5B"/>
    <w:rsid w:val="00023657"/>
    <w:rsid w:val="0002389A"/>
    <w:rsid w:val="00026ED3"/>
    <w:rsid w:val="00030C00"/>
    <w:rsid w:val="00030EFE"/>
    <w:rsid w:val="00033E97"/>
    <w:rsid w:val="00033F22"/>
    <w:rsid w:val="00035B6B"/>
    <w:rsid w:val="00035C94"/>
    <w:rsid w:val="00036D4E"/>
    <w:rsid w:val="000373A6"/>
    <w:rsid w:val="000401DF"/>
    <w:rsid w:val="000410BF"/>
    <w:rsid w:val="00042748"/>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0A15"/>
    <w:rsid w:val="00095089"/>
    <w:rsid w:val="000952D6"/>
    <w:rsid w:val="000953FD"/>
    <w:rsid w:val="00096422"/>
    <w:rsid w:val="0009692A"/>
    <w:rsid w:val="00097812"/>
    <w:rsid w:val="00097D9C"/>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053"/>
    <w:rsid w:val="00111884"/>
    <w:rsid w:val="001142F7"/>
    <w:rsid w:val="00114F3B"/>
    <w:rsid w:val="001169AC"/>
    <w:rsid w:val="00117A1D"/>
    <w:rsid w:val="001210A4"/>
    <w:rsid w:val="00122B81"/>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6C5"/>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87C57"/>
    <w:rsid w:val="00190EC0"/>
    <w:rsid w:val="0019114F"/>
    <w:rsid w:val="0019136A"/>
    <w:rsid w:val="0019165F"/>
    <w:rsid w:val="001918A4"/>
    <w:rsid w:val="0019608B"/>
    <w:rsid w:val="001A206F"/>
    <w:rsid w:val="001A48D1"/>
    <w:rsid w:val="001A6018"/>
    <w:rsid w:val="001A60A2"/>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37FD4"/>
    <w:rsid w:val="00241654"/>
    <w:rsid w:val="00243672"/>
    <w:rsid w:val="00245D8D"/>
    <w:rsid w:val="00250FC7"/>
    <w:rsid w:val="0025348C"/>
    <w:rsid w:val="00256016"/>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A513E"/>
    <w:rsid w:val="002B0945"/>
    <w:rsid w:val="002B12EB"/>
    <w:rsid w:val="002B3672"/>
    <w:rsid w:val="002B5D7E"/>
    <w:rsid w:val="002C12E9"/>
    <w:rsid w:val="002C336D"/>
    <w:rsid w:val="002C442B"/>
    <w:rsid w:val="002C4DD0"/>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0C7D"/>
    <w:rsid w:val="002F4BA9"/>
    <w:rsid w:val="002F6449"/>
    <w:rsid w:val="002F6591"/>
    <w:rsid w:val="002F6A7D"/>
    <w:rsid w:val="002F6E64"/>
    <w:rsid w:val="00300C82"/>
    <w:rsid w:val="003016D1"/>
    <w:rsid w:val="00302083"/>
    <w:rsid w:val="0030358A"/>
    <w:rsid w:val="00304757"/>
    <w:rsid w:val="00307273"/>
    <w:rsid w:val="00310F9E"/>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0F26"/>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20C7"/>
    <w:rsid w:val="003727F1"/>
    <w:rsid w:val="00372958"/>
    <w:rsid w:val="003759A2"/>
    <w:rsid w:val="0037600C"/>
    <w:rsid w:val="00377764"/>
    <w:rsid w:val="00380CEA"/>
    <w:rsid w:val="00382A7F"/>
    <w:rsid w:val="00386F11"/>
    <w:rsid w:val="00387E20"/>
    <w:rsid w:val="00394366"/>
    <w:rsid w:val="00394570"/>
    <w:rsid w:val="00397163"/>
    <w:rsid w:val="00397686"/>
    <w:rsid w:val="003A055E"/>
    <w:rsid w:val="003A089C"/>
    <w:rsid w:val="003A0AE5"/>
    <w:rsid w:val="003A3E64"/>
    <w:rsid w:val="003A40CB"/>
    <w:rsid w:val="003A481E"/>
    <w:rsid w:val="003A4941"/>
    <w:rsid w:val="003A53B0"/>
    <w:rsid w:val="003A5E31"/>
    <w:rsid w:val="003A661F"/>
    <w:rsid w:val="003A6B4F"/>
    <w:rsid w:val="003B5197"/>
    <w:rsid w:val="003B691E"/>
    <w:rsid w:val="003B6C49"/>
    <w:rsid w:val="003B72EE"/>
    <w:rsid w:val="003C290C"/>
    <w:rsid w:val="003C2A6D"/>
    <w:rsid w:val="003C4406"/>
    <w:rsid w:val="003C476D"/>
    <w:rsid w:val="003C563B"/>
    <w:rsid w:val="003C62D9"/>
    <w:rsid w:val="003D13E4"/>
    <w:rsid w:val="003D1B93"/>
    <w:rsid w:val="003D25ED"/>
    <w:rsid w:val="003D26C6"/>
    <w:rsid w:val="003D314B"/>
    <w:rsid w:val="003D321F"/>
    <w:rsid w:val="003D325C"/>
    <w:rsid w:val="003D59BA"/>
    <w:rsid w:val="003D5C93"/>
    <w:rsid w:val="003D66FA"/>
    <w:rsid w:val="003D6975"/>
    <w:rsid w:val="003E4A14"/>
    <w:rsid w:val="003E6266"/>
    <w:rsid w:val="003E694A"/>
    <w:rsid w:val="003F1110"/>
    <w:rsid w:val="003F185E"/>
    <w:rsid w:val="003F26EB"/>
    <w:rsid w:val="003F321B"/>
    <w:rsid w:val="003F45F8"/>
    <w:rsid w:val="003F69A6"/>
    <w:rsid w:val="003F6A87"/>
    <w:rsid w:val="003F724B"/>
    <w:rsid w:val="00401F36"/>
    <w:rsid w:val="004022C6"/>
    <w:rsid w:val="00402F8C"/>
    <w:rsid w:val="004034C1"/>
    <w:rsid w:val="00405365"/>
    <w:rsid w:val="00406004"/>
    <w:rsid w:val="00406F8D"/>
    <w:rsid w:val="004108C8"/>
    <w:rsid w:val="00412C27"/>
    <w:rsid w:val="00413B7E"/>
    <w:rsid w:val="00414096"/>
    <w:rsid w:val="00414CC0"/>
    <w:rsid w:val="004157C4"/>
    <w:rsid w:val="00416E16"/>
    <w:rsid w:val="00417386"/>
    <w:rsid w:val="00417A37"/>
    <w:rsid w:val="00421037"/>
    <w:rsid w:val="00423ABC"/>
    <w:rsid w:val="00424AF8"/>
    <w:rsid w:val="00424B45"/>
    <w:rsid w:val="00426AF9"/>
    <w:rsid w:val="0043090D"/>
    <w:rsid w:val="00432108"/>
    <w:rsid w:val="00432B63"/>
    <w:rsid w:val="00434975"/>
    <w:rsid w:val="00437F15"/>
    <w:rsid w:val="0044035E"/>
    <w:rsid w:val="004438C7"/>
    <w:rsid w:val="00444DD6"/>
    <w:rsid w:val="00446393"/>
    <w:rsid w:val="00450B89"/>
    <w:rsid w:val="0045422B"/>
    <w:rsid w:val="00454265"/>
    <w:rsid w:val="004546A8"/>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954"/>
    <w:rsid w:val="004A2D48"/>
    <w:rsid w:val="004A3245"/>
    <w:rsid w:val="004A49AC"/>
    <w:rsid w:val="004A55E9"/>
    <w:rsid w:val="004A7250"/>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186B"/>
    <w:rsid w:val="004E224D"/>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57CA2"/>
    <w:rsid w:val="0056056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2C1"/>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394"/>
    <w:rsid w:val="0060740A"/>
    <w:rsid w:val="00607873"/>
    <w:rsid w:val="00607CF4"/>
    <w:rsid w:val="00610790"/>
    <w:rsid w:val="006110ED"/>
    <w:rsid w:val="00614128"/>
    <w:rsid w:val="00614D10"/>
    <w:rsid w:val="00616CF3"/>
    <w:rsid w:val="006172C9"/>
    <w:rsid w:val="00617AFA"/>
    <w:rsid w:val="00620088"/>
    <w:rsid w:val="006203A4"/>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57D24"/>
    <w:rsid w:val="00663379"/>
    <w:rsid w:val="006638FA"/>
    <w:rsid w:val="00663B23"/>
    <w:rsid w:val="006646BB"/>
    <w:rsid w:val="0066492E"/>
    <w:rsid w:val="00665398"/>
    <w:rsid w:val="00665FC7"/>
    <w:rsid w:val="0066670F"/>
    <w:rsid w:val="0066679B"/>
    <w:rsid w:val="006669EE"/>
    <w:rsid w:val="0066755A"/>
    <w:rsid w:val="00670A59"/>
    <w:rsid w:val="00672703"/>
    <w:rsid w:val="00673230"/>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2B1"/>
    <w:rsid w:val="00727340"/>
    <w:rsid w:val="0073020B"/>
    <w:rsid w:val="0073037E"/>
    <w:rsid w:val="0073232D"/>
    <w:rsid w:val="00732932"/>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924"/>
    <w:rsid w:val="007E4BC9"/>
    <w:rsid w:val="007E4EC1"/>
    <w:rsid w:val="007E506E"/>
    <w:rsid w:val="007E637B"/>
    <w:rsid w:val="007F131D"/>
    <w:rsid w:val="007F1A02"/>
    <w:rsid w:val="007F446E"/>
    <w:rsid w:val="007F5D82"/>
    <w:rsid w:val="007F6E4C"/>
    <w:rsid w:val="007F72BA"/>
    <w:rsid w:val="008009E2"/>
    <w:rsid w:val="00800BA9"/>
    <w:rsid w:val="00803E07"/>
    <w:rsid w:val="008061C0"/>
    <w:rsid w:val="00811378"/>
    <w:rsid w:val="0081327A"/>
    <w:rsid w:val="00817A49"/>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1739"/>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6A54"/>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3864"/>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54A"/>
    <w:rsid w:val="00975AD6"/>
    <w:rsid w:val="00975BB2"/>
    <w:rsid w:val="00976BDD"/>
    <w:rsid w:val="00976D16"/>
    <w:rsid w:val="009775AB"/>
    <w:rsid w:val="00980C49"/>
    <w:rsid w:val="00981F6E"/>
    <w:rsid w:val="0098265A"/>
    <w:rsid w:val="00984CA4"/>
    <w:rsid w:val="009912FC"/>
    <w:rsid w:val="009915A2"/>
    <w:rsid w:val="00992373"/>
    <w:rsid w:val="00993B12"/>
    <w:rsid w:val="00994EAB"/>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79D"/>
    <w:rsid w:val="009C3BCA"/>
    <w:rsid w:val="009D1139"/>
    <w:rsid w:val="009D29B6"/>
    <w:rsid w:val="009D322D"/>
    <w:rsid w:val="009D5B37"/>
    <w:rsid w:val="009D6F82"/>
    <w:rsid w:val="009D71C2"/>
    <w:rsid w:val="009E02EF"/>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432"/>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3DA4"/>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0D88"/>
    <w:rsid w:val="00A62BF7"/>
    <w:rsid w:val="00A66DF4"/>
    <w:rsid w:val="00A7378B"/>
    <w:rsid w:val="00A8107A"/>
    <w:rsid w:val="00A81A02"/>
    <w:rsid w:val="00A84A28"/>
    <w:rsid w:val="00A84E0B"/>
    <w:rsid w:val="00A85582"/>
    <w:rsid w:val="00A868C7"/>
    <w:rsid w:val="00A90DB1"/>
    <w:rsid w:val="00A911A0"/>
    <w:rsid w:val="00A91B67"/>
    <w:rsid w:val="00A92E69"/>
    <w:rsid w:val="00A945F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3F0"/>
    <w:rsid w:val="00AC745D"/>
    <w:rsid w:val="00AC7A85"/>
    <w:rsid w:val="00AD03E0"/>
    <w:rsid w:val="00AD0949"/>
    <w:rsid w:val="00AD0D96"/>
    <w:rsid w:val="00AD197B"/>
    <w:rsid w:val="00AD2114"/>
    <w:rsid w:val="00AD39B3"/>
    <w:rsid w:val="00AD401B"/>
    <w:rsid w:val="00AD431B"/>
    <w:rsid w:val="00AD6E18"/>
    <w:rsid w:val="00AD7002"/>
    <w:rsid w:val="00AE2DE8"/>
    <w:rsid w:val="00AE3ECD"/>
    <w:rsid w:val="00AE4C1B"/>
    <w:rsid w:val="00AE54CC"/>
    <w:rsid w:val="00AE7C2D"/>
    <w:rsid w:val="00AE7CE0"/>
    <w:rsid w:val="00AE7EDD"/>
    <w:rsid w:val="00AF0F3D"/>
    <w:rsid w:val="00AF1D27"/>
    <w:rsid w:val="00AF1E26"/>
    <w:rsid w:val="00AF4052"/>
    <w:rsid w:val="00AF4930"/>
    <w:rsid w:val="00AF7A3C"/>
    <w:rsid w:val="00B004B6"/>
    <w:rsid w:val="00B0094D"/>
    <w:rsid w:val="00B01E5E"/>
    <w:rsid w:val="00B02172"/>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479F"/>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278A"/>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BA4"/>
    <w:rsid w:val="00BA5CAD"/>
    <w:rsid w:val="00BA7781"/>
    <w:rsid w:val="00BB208D"/>
    <w:rsid w:val="00BB401F"/>
    <w:rsid w:val="00BB5532"/>
    <w:rsid w:val="00BB596A"/>
    <w:rsid w:val="00BC18E3"/>
    <w:rsid w:val="00BC2C1F"/>
    <w:rsid w:val="00BC37D4"/>
    <w:rsid w:val="00BC5D03"/>
    <w:rsid w:val="00BD06E0"/>
    <w:rsid w:val="00BD1075"/>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6143"/>
    <w:rsid w:val="00C57CEC"/>
    <w:rsid w:val="00C60AEF"/>
    <w:rsid w:val="00C60F53"/>
    <w:rsid w:val="00C61B10"/>
    <w:rsid w:val="00C620FC"/>
    <w:rsid w:val="00C625E7"/>
    <w:rsid w:val="00C63E6B"/>
    <w:rsid w:val="00C6487E"/>
    <w:rsid w:val="00C6493E"/>
    <w:rsid w:val="00C658BA"/>
    <w:rsid w:val="00C70660"/>
    <w:rsid w:val="00C7152A"/>
    <w:rsid w:val="00C7239C"/>
    <w:rsid w:val="00C72F1C"/>
    <w:rsid w:val="00C72F43"/>
    <w:rsid w:val="00C77BA6"/>
    <w:rsid w:val="00C80260"/>
    <w:rsid w:val="00C82C13"/>
    <w:rsid w:val="00C83AD6"/>
    <w:rsid w:val="00C8572B"/>
    <w:rsid w:val="00C85DD4"/>
    <w:rsid w:val="00C864DE"/>
    <w:rsid w:val="00C86BC6"/>
    <w:rsid w:val="00C87C18"/>
    <w:rsid w:val="00C900E3"/>
    <w:rsid w:val="00C94058"/>
    <w:rsid w:val="00C9460F"/>
    <w:rsid w:val="00C95DA5"/>
    <w:rsid w:val="00C96153"/>
    <w:rsid w:val="00CA104E"/>
    <w:rsid w:val="00CA121C"/>
    <w:rsid w:val="00CA5680"/>
    <w:rsid w:val="00CA7A9F"/>
    <w:rsid w:val="00CB10D4"/>
    <w:rsid w:val="00CB3B7A"/>
    <w:rsid w:val="00CB3E0A"/>
    <w:rsid w:val="00CB697C"/>
    <w:rsid w:val="00CB6BF1"/>
    <w:rsid w:val="00CB7853"/>
    <w:rsid w:val="00CB7B99"/>
    <w:rsid w:val="00CC05C7"/>
    <w:rsid w:val="00CC30D8"/>
    <w:rsid w:val="00CC4088"/>
    <w:rsid w:val="00CC61BE"/>
    <w:rsid w:val="00CC67C2"/>
    <w:rsid w:val="00CC6B12"/>
    <w:rsid w:val="00CC718D"/>
    <w:rsid w:val="00CD0B22"/>
    <w:rsid w:val="00CD1449"/>
    <w:rsid w:val="00CD3052"/>
    <w:rsid w:val="00CD5579"/>
    <w:rsid w:val="00CD55CA"/>
    <w:rsid w:val="00CD58BE"/>
    <w:rsid w:val="00CD7167"/>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07C1C"/>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1F3E"/>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07A9"/>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44E6"/>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44B21"/>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43C"/>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A7860"/>
    <w:rsid w:val="00EB2153"/>
    <w:rsid w:val="00EB4867"/>
    <w:rsid w:val="00EB4E57"/>
    <w:rsid w:val="00EB657B"/>
    <w:rsid w:val="00EB784B"/>
    <w:rsid w:val="00EC14FB"/>
    <w:rsid w:val="00EC167E"/>
    <w:rsid w:val="00EC2529"/>
    <w:rsid w:val="00EC3591"/>
    <w:rsid w:val="00EC4481"/>
    <w:rsid w:val="00EC4ABC"/>
    <w:rsid w:val="00EC6E23"/>
    <w:rsid w:val="00EC7CCB"/>
    <w:rsid w:val="00ED0302"/>
    <w:rsid w:val="00ED1E8A"/>
    <w:rsid w:val="00ED292D"/>
    <w:rsid w:val="00ED416C"/>
    <w:rsid w:val="00ED5202"/>
    <w:rsid w:val="00ED55DF"/>
    <w:rsid w:val="00ED6864"/>
    <w:rsid w:val="00EE0679"/>
    <w:rsid w:val="00EE1127"/>
    <w:rsid w:val="00EE339D"/>
    <w:rsid w:val="00EE33B5"/>
    <w:rsid w:val="00EE36E0"/>
    <w:rsid w:val="00EE49D7"/>
    <w:rsid w:val="00EE5CED"/>
    <w:rsid w:val="00EE7015"/>
    <w:rsid w:val="00EF004A"/>
    <w:rsid w:val="00EF1E24"/>
    <w:rsid w:val="00EF3484"/>
    <w:rsid w:val="00EF36C5"/>
    <w:rsid w:val="00EF3FA8"/>
    <w:rsid w:val="00EF45E0"/>
    <w:rsid w:val="00EF51CA"/>
    <w:rsid w:val="00EF7C81"/>
    <w:rsid w:val="00F00F3E"/>
    <w:rsid w:val="00F0188B"/>
    <w:rsid w:val="00F01CF4"/>
    <w:rsid w:val="00F02553"/>
    <w:rsid w:val="00F03BB7"/>
    <w:rsid w:val="00F06A7E"/>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85A"/>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13CE"/>
    <w:rsid w:val="00F84801"/>
    <w:rsid w:val="00F8572F"/>
    <w:rsid w:val="00F859EE"/>
    <w:rsid w:val="00F85AE0"/>
    <w:rsid w:val="00F85F3B"/>
    <w:rsid w:val="00F861C2"/>
    <w:rsid w:val="00F86228"/>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1F71AC8"/>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A2030DA"/>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9867F0"/>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9F46F69"/>
    <w:rsid w:val="4B2D52EB"/>
    <w:rsid w:val="4BCB4884"/>
    <w:rsid w:val="4BDB2578"/>
    <w:rsid w:val="4D7032BB"/>
    <w:rsid w:val="4DAE7CEA"/>
    <w:rsid w:val="4DC27175"/>
    <w:rsid w:val="4DF66C16"/>
    <w:rsid w:val="4E1B79E0"/>
    <w:rsid w:val="4EC54E1A"/>
    <w:rsid w:val="4FF4729B"/>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5FFB9CBC"/>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6FFFDA64"/>
    <w:rsid w:val="7167DFD4"/>
    <w:rsid w:val="7231150A"/>
    <w:rsid w:val="73DE28F7"/>
    <w:rsid w:val="742C30EE"/>
    <w:rsid w:val="74783518"/>
    <w:rsid w:val="74ED4B11"/>
    <w:rsid w:val="77972F48"/>
    <w:rsid w:val="77C256A5"/>
    <w:rsid w:val="77CC45F6"/>
    <w:rsid w:val="77FF289B"/>
    <w:rsid w:val="77FFF345"/>
    <w:rsid w:val="7850571A"/>
    <w:rsid w:val="787E1A12"/>
    <w:rsid w:val="78941235"/>
    <w:rsid w:val="7B253137"/>
    <w:rsid w:val="7BB0282A"/>
    <w:rsid w:val="7D2D53B2"/>
    <w:rsid w:val="7D4BB9EC"/>
    <w:rsid w:val="7F02766D"/>
    <w:rsid w:val="7F4D213E"/>
    <w:rsid w:val="7F764616"/>
    <w:rsid w:val="7FDB8DC8"/>
    <w:rsid w:val="7FDF7FC1"/>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C49"/>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980C49"/>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980C49"/>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980C49"/>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980C49"/>
    <w:pPr>
      <w:ind w:leftChars="1200" w:left="2520"/>
    </w:pPr>
  </w:style>
  <w:style w:type="paragraph" w:styleId="a3">
    <w:name w:val="E-mail Signature"/>
    <w:basedOn w:val="a"/>
    <w:link w:val="Char"/>
    <w:uiPriority w:val="99"/>
    <w:qFormat/>
    <w:rsid w:val="00980C49"/>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980C49"/>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980C49"/>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980C49"/>
    <w:pPr>
      <w:adjustRightInd/>
      <w:spacing w:line="240" w:lineRule="auto"/>
      <w:textAlignment w:val="auto"/>
    </w:pPr>
    <w:rPr>
      <w:rFonts w:cs="Times New Roman"/>
      <w:szCs w:val="20"/>
    </w:rPr>
  </w:style>
  <w:style w:type="paragraph" w:styleId="a7">
    <w:name w:val="Body Text"/>
    <w:basedOn w:val="a"/>
    <w:next w:val="a"/>
    <w:link w:val="Char3"/>
    <w:uiPriority w:val="99"/>
    <w:qFormat/>
    <w:rsid w:val="00980C49"/>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980C49"/>
    <w:pPr>
      <w:spacing w:after="120"/>
      <w:ind w:leftChars="200" w:left="420"/>
    </w:pPr>
  </w:style>
  <w:style w:type="paragraph" w:styleId="a9">
    <w:name w:val="Plain Text"/>
    <w:basedOn w:val="a"/>
    <w:link w:val="Char4"/>
    <w:uiPriority w:val="99"/>
    <w:qFormat/>
    <w:rsid w:val="00980C49"/>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980C49"/>
    <w:pPr>
      <w:spacing w:after="120" w:line="480" w:lineRule="auto"/>
      <w:ind w:leftChars="200" w:left="420"/>
    </w:pPr>
    <w:rPr>
      <w:rFonts w:cs="Times New Roman"/>
      <w:szCs w:val="20"/>
    </w:rPr>
  </w:style>
  <w:style w:type="paragraph" w:styleId="aa">
    <w:name w:val="Balloon Text"/>
    <w:basedOn w:val="a"/>
    <w:link w:val="Char5"/>
    <w:uiPriority w:val="99"/>
    <w:semiHidden/>
    <w:qFormat/>
    <w:rsid w:val="00980C49"/>
    <w:pPr>
      <w:spacing w:line="240" w:lineRule="auto"/>
    </w:pPr>
    <w:rPr>
      <w:rFonts w:cs="Times New Roman"/>
      <w:sz w:val="18"/>
      <w:szCs w:val="20"/>
    </w:rPr>
  </w:style>
  <w:style w:type="paragraph" w:styleId="ab">
    <w:name w:val="footer"/>
    <w:basedOn w:val="a"/>
    <w:link w:val="Char6"/>
    <w:uiPriority w:val="99"/>
    <w:qFormat/>
    <w:rsid w:val="00980C49"/>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980C49"/>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980C49"/>
  </w:style>
  <w:style w:type="paragraph" w:styleId="30">
    <w:name w:val="Body Text Indent 3"/>
    <w:basedOn w:val="a"/>
    <w:qFormat/>
    <w:locked/>
    <w:rsid w:val="00980C49"/>
    <w:pPr>
      <w:autoSpaceDE w:val="0"/>
      <w:autoSpaceDN w:val="0"/>
      <w:spacing w:before="120" w:line="22" w:lineRule="atLeast"/>
      <w:ind w:left="720" w:firstLine="480"/>
    </w:pPr>
    <w:rPr>
      <w:sz w:val="16"/>
      <w:szCs w:val="16"/>
      <w:lang w:val="zh-CN"/>
    </w:rPr>
  </w:style>
  <w:style w:type="paragraph" w:styleId="ad">
    <w:name w:val="Normal (Web)"/>
    <w:basedOn w:val="a"/>
    <w:qFormat/>
    <w:locked/>
    <w:rsid w:val="00980C49"/>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980C49"/>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980C49"/>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980C49"/>
    <w:pPr>
      <w:ind w:firstLine="420"/>
    </w:pPr>
  </w:style>
  <w:style w:type="table" w:styleId="af0">
    <w:name w:val="Table Grid"/>
    <w:basedOn w:val="a1"/>
    <w:uiPriority w:val="59"/>
    <w:qFormat/>
    <w:locked/>
    <w:rsid w:val="00980C49"/>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980C49"/>
    <w:rPr>
      <w:b/>
    </w:rPr>
  </w:style>
  <w:style w:type="character" w:styleId="af2">
    <w:name w:val="page number"/>
    <w:uiPriority w:val="99"/>
    <w:qFormat/>
    <w:rsid w:val="00980C49"/>
    <w:rPr>
      <w:rFonts w:cs="Times New Roman"/>
    </w:rPr>
  </w:style>
  <w:style w:type="character" w:styleId="af3">
    <w:name w:val="Hyperlink"/>
    <w:uiPriority w:val="99"/>
    <w:qFormat/>
    <w:rsid w:val="00980C49"/>
    <w:rPr>
      <w:rFonts w:cs="Times New Roman"/>
      <w:color w:val="0563C1"/>
      <w:u w:val="single"/>
    </w:rPr>
  </w:style>
  <w:style w:type="character" w:styleId="af4">
    <w:name w:val="annotation reference"/>
    <w:uiPriority w:val="99"/>
    <w:qFormat/>
    <w:rsid w:val="00980C49"/>
    <w:rPr>
      <w:rFonts w:cs="Times New Roman"/>
      <w:sz w:val="21"/>
    </w:rPr>
  </w:style>
  <w:style w:type="character" w:customStyle="1" w:styleId="1Char">
    <w:name w:val="标题 1 Char"/>
    <w:link w:val="10"/>
    <w:uiPriority w:val="99"/>
    <w:qFormat/>
    <w:locked/>
    <w:rsid w:val="00980C49"/>
    <w:rPr>
      <w:rFonts w:eastAsia="方正小标宋简体"/>
      <w:kern w:val="44"/>
      <w:sz w:val="44"/>
    </w:rPr>
  </w:style>
  <w:style w:type="character" w:customStyle="1" w:styleId="2Char">
    <w:name w:val="标题 2 Char"/>
    <w:link w:val="2"/>
    <w:uiPriority w:val="99"/>
    <w:qFormat/>
    <w:locked/>
    <w:rsid w:val="00980C49"/>
    <w:rPr>
      <w:rFonts w:eastAsia="黑体"/>
      <w:caps/>
      <w:color w:val="000000"/>
      <w:kern w:val="20"/>
      <w:sz w:val="32"/>
      <w:lang w:val="zh-CN"/>
    </w:rPr>
  </w:style>
  <w:style w:type="character" w:customStyle="1" w:styleId="3Char">
    <w:name w:val="标题 3 Char"/>
    <w:link w:val="3"/>
    <w:uiPriority w:val="99"/>
    <w:semiHidden/>
    <w:qFormat/>
    <w:locked/>
    <w:rsid w:val="00980C49"/>
    <w:rPr>
      <w:rFonts w:ascii="Calibri" w:eastAsia="宋体" w:hAnsi="Calibri"/>
      <w:b/>
      <w:kern w:val="0"/>
      <w:sz w:val="32"/>
    </w:rPr>
  </w:style>
  <w:style w:type="character" w:customStyle="1" w:styleId="Char6">
    <w:name w:val="页脚 Char"/>
    <w:link w:val="ab"/>
    <w:uiPriority w:val="99"/>
    <w:qFormat/>
    <w:locked/>
    <w:rsid w:val="00980C49"/>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980C49"/>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980C49"/>
    <w:pPr>
      <w:ind w:firstLineChars="200" w:firstLine="420"/>
    </w:pPr>
  </w:style>
  <w:style w:type="paragraph" w:customStyle="1" w:styleId="110">
    <w:name w:val="列出段落11"/>
    <w:basedOn w:val="a"/>
    <w:uiPriority w:val="99"/>
    <w:qFormat/>
    <w:rsid w:val="00980C4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980C49"/>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980C4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980C49"/>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980C49"/>
    <w:rPr>
      <w:rFonts w:ascii="宋体" w:eastAsia="宋体" w:hAnsi="Calibri"/>
      <w:sz w:val="18"/>
    </w:rPr>
  </w:style>
  <w:style w:type="character" w:customStyle="1" w:styleId="Char7">
    <w:name w:val="页眉 Char"/>
    <w:link w:val="ac"/>
    <w:uiPriority w:val="99"/>
    <w:qFormat/>
    <w:locked/>
    <w:rsid w:val="00980C49"/>
    <w:rPr>
      <w:rFonts w:ascii="Calibri" w:eastAsia="宋体" w:hAnsi="Calibri"/>
      <w:kern w:val="0"/>
      <w:sz w:val="18"/>
    </w:rPr>
  </w:style>
  <w:style w:type="character" w:customStyle="1" w:styleId="Char3">
    <w:name w:val="正文文本 Char"/>
    <w:link w:val="a7"/>
    <w:uiPriority w:val="99"/>
    <w:qFormat/>
    <w:locked/>
    <w:rsid w:val="00980C49"/>
    <w:rPr>
      <w:rFonts w:ascii="宋体" w:eastAsia="宋体" w:hAnsi="宋体"/>
      <w:sz w:val="24"/>
    </w:rPr>
  </w:style>
  <w:style w:type="paragraph" w:customStyle="1" w:styleId="1">
    <w:name w:val="样式1"/>
    <w:basedOn w:val="a"/>
    <w:uiPriority w:val="99"/>
    <w:qFormat/>
    <w:rsid w:val="00980C49"/>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980C49"/>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980C49"/>
  </w:style>
  <w:style w:type="character" w:customStyle="1" w:styleId="Char2">
    <w:name w:val="批注文字 Char"/>
    <w:link w:val="a6"/>
    <w:uiPriority w:val="99"/>
    <w:qFormat/>
    <w:locked/>
    <w:rsid w:val="00980C49"/>
    <w:rPr>
      <w:kern w:val="0"/>
      <w:sz w:val="24"/>
    </w:rPr>
  </w:style>
  <w:style w:type="character" w:customStyle="1" w:styleId="Char10">
    <w:name w:val="批注文字 Char1"/>
    <w:uiPriority w:val="99"/>
    <w:semiHidden/>
    <w:qFormat/>
    <w:rsid w:val="00980C49"/>
    <w:rPr>
      <w:rFonts w:ascii="Calibri" w:eastAsia="宋体" w:hAnsi="Calibri"/>
      <w:kern w:val="0"/>
      <w:sz w:val="24"/>
    </w:rPr>
  </w:style>
  <w:style w:type="character" w:customStyle="1" w:styleId="2Char0">
    <w:name w:val="正文文本缩进 2 Char"/>
    <w:link w:val="20"/>
    <w:uiPriority w:val="99"/>
    <w:semiHidden/>
    <w:qFormat/>
    <w:locked/>
    <w:rsid w:val="00980C49"/>
    <w:rPr>
      <w:rFonts w:ascii="Calibri" w:eastAsia="宋体" w:hAnsi="Calibri"/>
      <w:kern w:val="0"/>
      <w:sz w:val="24"/>
    </w:rPr>
  </w:style>
  <w:style w:type="character" w:customStyle="1" w:styleId="PlainTextChar">
    <w:name w:val="Plain Text Char"/>
    <w:uiPriority w:val="99"/>
    <w:qFormat/>
    <w:locked/>
    <w:rsid w:val="00980C49"/>
    <w:rPr>
      <w:rFonts w:ascii="宋体" w:eastAsia="宋体" w:hAnsi="Courier New"/>
    </w:rPr>
  </w:style>
  <w:style w:type="character" w:customStyle="1" w:styleId="Char4">
    <w:name w:val="纯文本 Char"/>
    <w:link w:val="a9"/>
    <w:qFormat/>
    <w:locked/>
    <w:rsid w:val="00980C49"/>
    <w:rPr>
      <w:rFonts w:ascii="宋体" w:hAnsi="Courier New"/>
      <w:kern w:val="0"/>
      <w:sz w:val="21"/>
    </w:rPr>
  </w:style>
  <w:style w:type="character" w:customStyle="1" w:styleId="Char11">
    <w:name w:val="纯文本 Char1"/>
    <w:uiPriority w:val="99"/>
    <w:semiHidden/>
    <w:qFormat/>
    <w:rsid w:val="00980C49"/>
    <w:rPr>
      <w:rFonts w:ascii="宋体" w:eastAsia="宋体" w:hAnsi="Courier New"/>
      <w:kern w:val="0"/>
      <w:sz w:val="21"/>
    </w:rPr>
  </w:style>
  <w:style w:type="character" w:customStyle="1" w:styleId="BodyChar1">
    <w:name w:val="Body Char1"/>
    <w:link w:val="Body"/>
    <w:uiPriority w:val="99"/>
    <w:qFormat/>
    <w:locked/>
    <w:rsid w:val="00980C49"/>
    <w:rPr>
      <w:lang w:eastAsia="en-US"/>
    </w:rPr>
  </w:style>
  <w:style w:type="paragraph" w:customStyle="1" w:styleId="Body">
    <w:name w:val="Body"/>
    <w:basedOn w:val="a"/>
    <w:link w:val="BodyChar1"/>
    <w:uiPriority w:val="99"/>
    <w:qFormat/>
    <w:rsid w:val="00980C49"/>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980C49"/>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980C49"/>
    <w:rPr>
      <w:rFonts w:ascii="Calibri" w:eastAsia="宋体" w:hAnsi="Calibri"/>
      <w:kern w:val="0"/>
      <w:sz w:val="18"/>
    </w:rPr>
  </w:style>
  <w:style w:type="paragraph" w:customStyle="1" w:styleId="13">
    <w:name w:val="修订1"/>
    <w:hidden/>
    <w:uiPriority w:val="99"/>
    <w:semiHidden/>
    <w:qFormat/>
    <w:rsid w:val="00980C49"/>
    <w:rPr>
      <w:rFonts w:ascii="Calibri" w:hAnsi="Calibri" w:cs="Calibri"/>
      <w:sz w:val="24"/>
      <w:szCs w:val="24"/>
    </w:rPr>
  </w:style>
  <w:style w:type="character" w:customStyle="1" w:styleId="Char0">
    <w:name w:val="正文缩进 Char"/>
    <w:link w:val="a4"/>
    <w:uiPriority w:val="99"/>
    <w:qFormat/>
    <w:locked/>
    <w:rsid w:val="00980C49"/>
    <w:rPr>
      <w:rFonts w:ascii="宋体"/>
      <w:sz w:val="24"/>
    </w:rPr>
  </w:style>
  <w:style w:type="paragraph" w:customStyle="1" w:styleId="23">
    <w:name w:val="样式2"/>
    <w:basedOn w:val="a"/>
    <w:uiPriority w:val="99"/>
    <w:qFormat/>
    <w:rsid w:val="00980C49"/>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980C49"/>
    <w:rPr>
      <w:rFonts w:ascii="Calibri" w:hAnsi="Calibri" w:cs="Calibri"/>
      <w:sz w:val="24"/>
      <w:szCs w:val="24"/>
    </w:rPr>
  </w:style>
  <w:style w:type="character" w:customStyle="1" w:styleId="Char">
    <w:name w:val="电子邮件签名 Char"/>
    <w:link w:val="a3"/>
    <w:uiPriority w:val="99"/>
    <w:qFormat/>
    <w:locked/>
    <w:rsid w:val="00980C49"/>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980C49"/>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980C49"/>
    <w:rPr>
      <w:b/>
      <w:kern w:val="0"/>
      <w:sz w:val="24"/>
    </w:rPr>
  </w:style>
  <w:style w:type="paragraph" w:customStyle="1" w:styleId="31">
    <w:name w:val="修订3"/>
    <w:hidden/>
    <w:uiPriority w:val="99"/>
    <w:semiHidden/>
    <w:qFormat/>
    <w:rsid w:val="00980C49"/>
    <w:rPr>
      <w:rFonts w:ascii="Calibri" w:hAnsi="Calibri" w:cs="Calibri"/>
      <w:sz w:val="24"/>
      <w:szCs w:val="24"/>
    </w:rPr>
  </w:style>
  <w:style w:type="character" w:customStyle="1" w:styleId="Char9">
    <w:name w:val="正文首行缩进 Char"/>
    <w:basedOn w:val="Char3"/>
    <w:link w:val="af"/>
    <w:uiPriority w:val="99"/>
    <w:semiHidden/>
    <w:qFormat/>
    <w:rsid w:val="00980C49"/>
    <w:rPr>
      <w:rFonts w:ascii="宋体" w:eastAsia="宋体" w:hAnsi="宋体" w:cs="Calibri"/>
      <w:sz w:val="24"/>
      <w:szCs w:val="24"/>
    </w:rPr>
  </w:style>
  <w:style w:type="paragraph" w:styleId="af7">
    <w:name w:val="List Paragraph"/>
    <w:basedOn w:val="a"/>
    <w:uiPriority w:val="34"/>
    <w:qFormat/>
    <w:rsid w:val="00980C49"/>
    <w:pPr>
      <w:ind w:firstLineChars="200" w:firstLine="420"/>
    </w:pPr>
  </w:style>
  <w:style w:type="paragraph" w:customStyle="1" w:styleId="Default">
    <w:name w:val="Default"/>
    <w:qFormat/>
    <w:rsid w:val="00980C49"/>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980C49"/>
    <w:pPr>
      <w:widowControl/>
      <w:jc w:val="left"/>
    </w:pPr>
    <w:rPr>
      <w:rFonts w:ascii="宋体"/>
      <w:sz w:val="20"/>
    </w:rPr>
  </w:style>
  <w:style w:type="paragraph" w:customStyle="1" w:styleId="af9">
    <w:name w:val="表格居中"/>
    <w:basedOn w:val="a"/>
    <w:qFormat/>
    <w:rsid w:val="00980C49"/>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980C49"/>
    <w:rPr>
      <w:rFonts w:ascii="Calibri" w:hAnsi="Calibri" w:cs="Calibri"/>
      <w:sz w:val="24"/>
      <w:szCs w:val="24"/>
    </w:rPr>
  </w:style>
  <w:style w:type="character" w:customStyle="1" w:styleId="15">
    <w:name w:val="15"/>
    <w:basedOn w:val="a0"/>
    <w:qFormat/>
    <w:rsid w:val="00980C49"/>
    <w:rPr>
      <w:rFonts w:ascii="Times New Roman" w:hAnsi="Times New Roman" w:cs="Times New Roman" w:hint="default"/>
    </w:rPr>
  </w:style>
  <w:style w:type="paragraph" w:customStyle="1" w:styleId="32">
    <w:name w:val="样式3"/>
    <w:basedOn w:val="a"/>
    <w:qFormat/>
    <w:rsid w:val="00980C49"/>
    <w:pPr>
      <w:tabs>
        <w:tab w:val="left" w:pos="312"/>
      </w:tabs>
      <w:jc w:val="both"/>
    </w:pPr>
    <w:rPr>
      <w:rFonts w:ascii="Times New Roman Regular" w:eastAsia="仿宋_GB2312" w:hAnsi="Times New Roman Regular" w:cs="Times New Roman Regular"/>
      <w:b/>
    </w:rPr>
  </w:style>
  <w:style w:type="paragraph" w:styleId="afa">
    <w:name w:val="Revision"/>
    <w:hidden/>
    <w:uiPriority w:val="99"/>
    <w:unhideWhenUsed/>
    <w:rsid w:val="00663379"/>
    <w:rPr>
      <w:rFonts w:ascii="Calibri" w:hAnsi="Calibri" w:cs="Calibri"/>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22</Pages>
  <Words>2010</Words>
  <Characters>11463</Characters>
  <Application>Microsoft Office Word</Application>
  <DocSecurity>0</DocSecurity>
  <Lines>95</Lines>
  <Paragraphs>26</Paragraphs>
  <ScaleCrop>false</ScaleCrop>
  <Company>Microsoft</Company>
  <LinksUpToDate>false</LinksUpToDate>
  <CharactersWithSpaces>13447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7</cp:revision>
  <cp:lastPrinted>2024-08-27T07:39:00Z</cp:lastPrinted>
  <dcterms:created xsi:type="dcterms:W3CDTF">2024-08-28T04:19:00Z</dcterms:created>
  <dcterms:modified xsi:type="dcterms:W3CDTF">2024-08-28T07:04:00Z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2F5B293A79F04F1BB90365E5ADE8EEF8_13</vt:lpwstr>
  </property>
</Properties>
</file>